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D1" w:rsidRDefault="00250170" w:rsidP="004A0DCF">
      <w:pPr>
        <w:jc w:val="center"/>
        <w:rPr>
          <w:rFonts w:ascii="宋体" w:hAnsi="宋体" w:cs="宋体"/>
          <w:b/>
          <w:bCs/>
          <w:color w:val="000000"/>
          <w:sz w:val="44"/>
          <w:szCs w:val="44"/>
        </w:rPr>
      </w:pPr>
      <w:r w:rsidRPr="00112E4E">
        <w:rPr>
          <w:rFonts w:ascii="宋体" w:hAnsi="宋体" w:cs="宋体" w:hint="eastAsia"/>
          <w:b/>
          <w:bCs/>
          <w:color w:val="000000"/>
          <w:sz w:val="44"/>
          <w:szCs w:val="44"/>
        </w:rPr>
        <w:t>遵</w:t>
      </w:r>
      <w:r w:rsidR="00002FD1">
        <w:rPr>
          <w:rFonts w:ascii="宋体" w:hAnsi="宋体" w:cs="宋体" w:hint="eastAsia"/>
          <w:b/>
          <w:bCs/>
          <w:color w:val="000000"/>
          <w:sz w:val="44"/>
          <w:szCs w:val="44"/>
        </w:rPr>
        <w:t xml:space="preserve"> </w:t>
      </w:r>
      <w:r w:rsidRPr="00112E4E">
        <w:rPr>
          <w:rFonts w:ascii="宋体" w:hAnsi="宋体" w:cs="宋体" w:hint="eastAsia"/>
          <w:b/>
          <w:bCs/>
          <w:color w:val="000000"/>
          <w:sz w:val="44"/>
          <w:szCs w:val="44"/>
        </w:rPr>
        <w:t>义</w:t>
      </w:r>
      <w:r w:rsidR="00002FD1">
        <w:rPr>
          <w:rFonts w:ascii="宋体" w:hAnsi="宋体" w:cs="宋体" w:hint="eastAsia"/>
          <w:b/>
          <w:bCs/>
          <w:color w:val="000000"/>
          <w:sz w:val="44"/>
          <w:szCs w:val="44"/>
        </w:rPr>
        <w:t xml:space="preserve"> </w:t>
      </w:r>
      <w:r w:rsidR="00C1082F" w:rsidRPr="00112E4E">
        <w:rPr>
          <w:rFonts w:ascii="宋体" w:hAnsi="宋体" w:cs="宋体" w:hint="eastAsia"/>
          <w:b/>
          <w:bCs/>
          <w:color w:val="000000"/>
          <w:sz w:val="44"/>
          <w:szCs w:val="44"/>
        </w:rPr>
        <w:t>医</w:t>
      </w:r>
      <w:r w:rsidR="00002FD1">
        <w:rPr>
          <w:rFonts w:ascii="宋体" w:hAnsi="宋体" w:cs="宋体" w:hint="eastAsia"/>
          <w:b/>
          <w:bCs/>
          <w:color w:val="000000"/>
          <w:sz w:val="44"/>
          <w:szCs w:val="44"/>
        </w:rPr>
        <w:t xml:space="preserve"> </w:t>
      </w:r>
      <w:r w:rsidR="00C1082F" w:rsidRPr="00112E4E">
        <w:rPr>
          <w:rFonts w:ascii="宋体" w:hAnsi="宋体" w:cs="宋体" w:hint="eastAsia"/>
          <w:b/>
          <w:bCs/>
          <w:color w:val="000000"/>
          <w:sz w:val="44"/>
          <w:szCs w:val="44"/>
        </w:rPr>
        <w:t>科</w:t>
      </w:r>
      <w:r w:rsidR="00002FD1">
        <w:rPr>
          <w:rFonts w:ascii="宋体" w:hAnsi="宋体" w:cs="宋体" w:hint="eastAsia"/>
          <w:b/>
          <w:bCs/>
          <w:color w:val="000000"/>
          <w:sz w:val="44"/>
          <w:szCs w:val="44"/>
        </w:rPr>
        <w:t xml:space="preserve"> </w:t>
      </w:r>
      <w:r w:rsidR="00C1082F" w:rsidRPr="00112E4E">
        <w:rPr>
          <w:rFonts w:ascii="宋体" w:hAnsi="宋体" w:cs="宋体" w:hint="eastAsia"/>
          <w:b/>
          <w:bCs/>
          <w:color w:val="000000"/>
          <w:sz w:val="44"/>
          <w:szCs w:val="44"/>
        </w:rPr>
        <w:t>大</w:t>
      </w:r>
      <w:r w:rsidR="00002FD1">
        <w:rPr>
          <w:rFonts w:ascii="宋体" w:hAnsi="宋体" w:cs="宋体" w:hint="eastAsia"/>
          <w:b/>
          <w:bCs/>
          <w:color w:val="000000"/>
          <w:sz w:val="44"/>
          <w:szCs w:val="44"/>
        </w:rPr>
        <w:t xml:space="preserve"> </w:t>
      </w:r>
      <w:r w:rsidR="00C1082F" w:rsidRPr="00112E4E">
        <w:rPr>
          <w:rFonts w:ascii="宋体" w:hAnsi="宋体" w:cs="宋体" w:hint="eastAsia"/>
          <w:b/>
          <w:bCs/>
          <w:color w:val="000000"/>
          <w:sz w:val="44"/>
          <w:szCs w:val="44"/>
        </w:rPr>
        <w:t>学</w:t>
      </w:r>
    </w:p>
    <w:p w:rsidR="004A0DCF" w:rsidRPr="00112E4E" w:rsidRDefault="00002FD1" w:rsidP="004A0DCF">
      <w:pPr>
        <w:jc w:val="center"/>
        <w:rPr>
          <w:rFonts w:ascii="宋体" w:hAnsi="宋体" w:cs="宋体"/>
          <w:b/>
          <w:bCs/>
          <w:color w:val="000000"/>
          <w:sz w:val="44"/>
          <w:szCs w:val="44"/>
        </w:rPr>
      </w:pPr>
      <w:r>
        <w:rPr>
          <w:rFonts w:ascii="宋体" w:hAnsi="宋体" w:cs="宋体" w:hint="eastAsia"/>
          <w:b/>
          <w:bCs/>
          <w:color w:val="000000"/>
          <w:sz w:val="44"/>
          <w:szCs w:val="44"/>
        </w:rPr>
        <w:t>百 万 高 薪 诚 聘 英 才</w:t>
      </w:r>
    </w:p>
    <w:p w:rsidR="004A0DCF" w:rsidRDefault="004A0DCF" w:rsidP="004A0DCF">
      <w:pPr>
        <w:spacing w:line="0" w:lineRule="atLeast"/>
        <w:ind w:firstLineChars="50" w:firstLine="105"/>
        <w:jc w:val="left"/>
        <w:rPr>
          <w:rFonts w:ascii="宋体" w:cs="宋体"/>
          <w:b/>
          <w:bCs/>
          <w:color w:val="FF6600"/>
        </w:rPr>
      </w:pPr>
    </w:p>
    <w:p w:rsidR="00B6352D" w:rsidRDefault="004A0DCF" w:rsidP="00002FD1">
      <w:pPr>
        <w:spacing w:line="0" w:lineRule="atLeast"/>
        <w:ind w:firstLineChars="50" w:firstLine="105"/>
        <w:jc w:val="left"/>
        <w:rPr>
          <w:rFonts w:ascii="宋体" w:cs="宋体"/>
          <w:b/>
          <w:bCs/>
          <w:color w:val="FF6600"/>
        </w:rPr>
      </w:pPr>
      <w:r>
        <w:rPr>
          <w:rFonts w:ascii="宋体" w:cs="宋体" w:hint="eastAsia"/>
          <w:b/>
          <w:bCs/>
          <w:color w:val="FF6600"/>
        </w:rPr>
        <w:t>★学校概况：</w:t>
      </w:r>
    </w:p>
    <w:p w:rsidR="0049749E" w:rsidRPr="00002FD1" w:rsidRDefault="0049749E" w:rsidP="00002FD1">
      <w:pPr>
        <w:spacing w:line="0" w:lineRule="atLeast"/>
        <w:ind w:firstLineChars="50" w:firstLine="105"/>
        <w:jc w:val="left"/>
        <w:rPr>
          <w:rFonts w:ascii="宋体" w:cs="宋体"/>
          <w:b/>
          <w:bCs/>
          <w:color w:val="FF6600"/>
        </w:rPr>
      </w:pPr>
    </w:p>
    <w:p w:rsidR="003951EB" w:rsidRPr="00C361FF" w:rsidRDefault="00C361FF" w:rsidP="003951EB">
      <w:pPr>
        <w:widowControl/>
        <w:shd w:val="clear" w:color="auto" w:fill="FFFFFF"/>
        <w:spacing w:line="0" w:lineRule="atLeast"/>
        <w:ind w:firstLine="482"/>
        <w:jc w:val="left"/>
        <w:rPr>
          <w:rFonts w:ascii="微软雅黑" w:eastAsia="微软雅黑" w:hAnsi="微软雅黑" w:cs="宋体"/>
          <w:b/>
          <w:color w:val="FF0000"/>
          <w:kern w:val="0"/>
        </w:rPr>
      </w:pPr>
      <w:r w:rsidRPr="00C361FF">
        <w:rPr>
          <w:rFonts w:ascii="微软雅黑" w:eastAsia="微软雅黑" w:hAnsi="微软雅黑" w:hint="eastAsia"/>
          <w:color w:val="000000"/>
          <w:shd w:val="clear" w:color="auto" w:fill="FFFFFF"/>
        </w:rPr>
        <w:t>学校创建于1947年，是抗日战争胜利后中国共产党创办的第一所医学本科院校，曾用关东医学院、大连医学院、大连大学医学院等名称。1969年为支援“三线”建设，学校整体搬迁至贵州省遵义市，更名为遵义医学院。经过70余年的建设与发展，已成为以医学为主，文理渗透的多学科、多层次、办学特色鲜明、办学实力雄厚的省属高校，是国家卫生健康委员会（原国家卫生和计划生育委员会）与贵州省人民政府共建高校、国家首批卓越医生教育培养计划项目试点高校，以优异成绩通过教育部本科教学工作审核评估、口腔医学专业认证以及临床医学专业认证。</w:t>
      </w:r>
      <w:r w:rsidR="004A0DCF" w:rsidRPr="00C361FF">
        <w:rPr>
          <w:rFonts w:ascii="微软雅黑" w:eastAsia="微软雅黑" w:hAnsi="微软雅黑" w:hint="eastAsia"/>
          <w:b/>
          <w:color w:val="FF0000"/>
        </w:rPr>
        <w:t>201</w:t>
      </w:r>
      <w:r w:rsidR="00A261F4" w:rsidRPr="00C361FF">
        <w:rPr>
          <w:rFonts w:ascii="微软雅黑" w:eastAsia="微软雅黑" w:hAnsi="微软雅黑" w:hint="eastAsia"/>
          <w:b/>
          <w:color w:val="FF0000"/>
        </w:rPr>
        <w:t>8</w:t>
      </w:r>
      <w:r w:rsidR="003951EB" w:rsidRPr="00C361FF">
        <w:rPr>
          <w:rFonts w:ascii="微软雅黑" w:eastAsia="微软雅黑" w:hAnsi="微软雅黑" w:hint="eastAsia"/>
          <w:b/>
          <w:color w:val="FF0000"/>
        </w:rPr>
        <w:t>年1</w:t>
      </w:r>
      <w:r w:rsidR="00A261F4" w:rsidRPr="00C361FF">
        <w:rPr>
          <w:rFonts w:ascii="微软雅黑" w:eastAsia="微软雅黑" w:hAnsi="微软雅黑" w:hint="eastAsia"/>
          <w:b/>
          <w:color w:val="FF0000"/>
        </w:rPr>
        <w:t>1</w:t>
      </w:r>
      <w:r w:rsidR="003951EB" w:rsidRPr="00C361FF">
        <w:rPr>
          <w:rFonts w:ascii="微软雅黑" w:eastAsia="微软雅黑" w:hAnsi="微软雅黑" w:hint="eastAsia"/>
          <w:b/>
          <w:color w:val="FF0000"/>
        </w:rPr>
        <w:t>月</w:t>
      </w:r>
      <w:r w:rsidR="004A0DCF" w:rsidRPr="00C361FF">
        <w:rPr>
          <w:rFonts w:ascii="微软雅黑" w:eastAsia="微软雅黑" w:hAnsi="微软雅黑" w:hint="eastAsia"/>
          <w:b/>
          <w:color w:val="FF0000"/>
        </w:rPr>
        <w:t xml:space="preserve">， </w:t>
      </w:r>
      <w:r w:rsidR="00521323" w:rsidRPr="00C361FF">
        <w:rPr>
          <w:rFonts w:ascii="微软雅黑" w:eastAsia="微软雅黑" w:hAnsi="微软雅黑" w:hint="eastAsia"/>
          <w:b/>
          <w:color w:val="FF0000"/>
        </w:rPr>
        <w:t>经国家教育部</w:t>
      </w:r>
      <w:r w:rsidR="003951EB" w:rsidRPr="00C361FF">
        <w:rPr>
          <w:rFonts w:ascii="微软雅黑" w:eastAsia="微软雅黑" w:hAnsi="微软雅黑" w:hint="eastAsia"/>
          <w:b/>
          <w:color w:val="FF0000"/>
        </w:rPr>
        <w:t>批准，</w:t>
      </w:r>
      <w:r w:rsidR="004A0DCF" w:rsidRPr="00C361FF">
        <w:rPr>
          <w:rFonts w:ascii="微软雅黑" w:eastAsia="微软雅黑" w:hAnsi="微软雅黑" w:hint="eastAsia"/>
          <w:b/>
          <w:color w:val="FF0000"/>
        </w:rPr>
        <w:t>学校正式更名为遵义医科大学。</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学校由新蒲校区、大连路校区及珠海校区三个校区组成，占地面积约2515亩，有全日制在校生16000余人，下设28个教学院系、4所直属附属医院、9所非直属附属医院。</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建校以来，学校群英荟萃、专家云集，生理学家沈其震院士、解剖学与人类学家吴汝康院士、微生物学家魏曦院士、药理学家张毅教授、生理学家吴襄教授、生物学家伍律教授等知名专家学者曾执教讲坛。教师队伍中，入选第三批国家“万人计划”科技创新领军人才1人，享受国务院和省政府特殊津贴专家48人，全国模范教师、全国先进工作者、全国师德先进个人、全国优秀科技工作者共6人，国家创新人才推进计划中青年科技创新领军人才、卫生部有突出贡献专家、教育部新世纪优秀人才、教育部高等学校教学指导委员会委员、贵州省核心专家共16人；省级教学团队、省部级科技创新人才团队共22个。</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学校本科教育涵盖医学、理学、工学、教育学、管理学、文学等6个学科门类，包含30个本科专业。有国家级特色专业4个，国家级精品课程、国家精品资源共享课、国家精品视频公开课各1门，国家虚拟仿真实验项目3项，国家级实验教学示范中心2个，国家级虚拟仿真实验教学中心1个，国家级大学生校外实践教育基地1个。</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学校从1955年开始招收研究生，是1981年恢复高考后全国首批硕士学位授权单位。1999年起与上海交通大学、重庆医科大学、上海中医药大学、苏州大学、贵州大学等高校联合培养博士研究生。目前，研究生教育涵盖医学、理学、工学、法学、管理学等5个学科门类，有一级学科硕士学位授权点8个，二级学科硕士学位授权点59个，专业硕士学位授权点5个。2015年成立国际教育学院（贵州-东盟医学教育学院），积极发展留学生教育，国际影响力不断提升。</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学校以双一流建设为抓手，着力强化内涵建设，</w:t>
      </w:r>
      <w:r w:rsidRPr="00C361FF">
        <w:rPr>
          <w:rFonts w:ascii="微软雅黑" w:eastAsia="微软雅黑" w:hAnsi="微软雅黑" w:hint="eastAsia"/>
          <w:color w:val="FF0000"/>
          <w:sz w:val="21"/>
          <w:szCs w:val="21"/>
        </w:rPr>
        <w:t>临床医学学科2018年进入ESI全球前1%，荣获2018年高等教育国家级教学成果奖二等奖1项，是我省近5年来唯一获得国家级教学成果奖的高校；</w:t>
      </w:r>
      <w:r w:rsidRPr="00C361FF">
        <w:rPr>
          <w:rFonts w:ascii="微软雅黑" w:eastAsia="微软雅黑" w:hAnsi="微软雅黑" w:hint="eastAsia"/>
          <w:color w:val="000000"/>
          <w:sz w:val="21"/>
          <w:szCs w:val="21"/>
        </w:rPr>
        <w:t>在贵州省“双一流”建设中，我校药学获得国内一流建设学科立项，临床医学获得区域内一流建设学科立项。19个项目获贵州省一流大学（一期）重点建设项目（含培育）立项。</w:t>
      </w:r>
    </w:p>
    <w:p w:rsidR="00C361FF" w:rsidRPr="00C361FF" w:rsidRDefault="00C361FF" w:rsidP="00C361FF">
      <w:pPr>
        <w:pStyle w:val="a6"/>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学校依托教育部特色民族药国际合作联合实验室、基础药理教育部重点实验室、省级重点实验室、工程中心等高水平的科研平台使科研质量与数量大幅提升。近三年获国家自科基金项目214项，连续三年获得贵州省科技进步一等奖3项（全省共11项），获二等奖2项、三等奖8项；贵州省科技成果转化奖一等奖1项，二等奖3项。</w:t>
      </w:r>
    </w:p>
    <w:p w:rsidR="00C361FF" w:rsidRPr="00C361FF" w:rsidRDefault="00C361FF" w:rsidP="00C361FF">
      <w:pPr>
        <w:pStyle w:val="vsbcontentend"/>
        <w:shd w:val="clear" w:color="auto" w:fill="FFFFFF"/>
        <w:spacing w:before="0" w:beforeAutospacing="0" w:after="0" w:afterAutospacing="0" w:line="0" w:lineRule="atLeast"/>
        <w:ind w:firstLine="561"/>
        <w:rPr>
          <w:rFonts w:ascii="微软雅黑" w:eastAsia="微软雅黑" w:hAnsi="微软雅黑"/>
          <w:color w:val="000000"/>
          <w:sz w:val="21"/>
          <w:szCs w:val="21"/>
        </w:rPr>
      </w:pPr>
      <w:r w:rsidRPr="00C361FF">
        <w:rPr>
          <w:rFonts w:ascii="微软雅黑" w:eastAsia="微软雅黑" w:hAnsi="微软雅黑" w:hint="eastAsia"/>
          <w:color w:val="000000"/>
          <w:sz w:val="21"/>
          <w:szCs w:val="21"/>
        </w:rPr>
        <w:t>站在新的历史起点上，全体师生员工秉承“明德笃学，求是致用”的校训，发扬“信念坚定、顾全大局、顽强拼搏、严谨治学、开拓创新”的遵医精神，继承学校优良传统，突出“弘</w:t>
      </w:r>
      <w:r w:rsidRPr="00C361FF">
        <w:rPr>
          <w:rFonts w:ascii="微软雅黑" w:eastAsia="微软雅黑" w:hAnsi="微软雅黑" w:hint="eastAsia"/>
          <w:color w:val="000000"/>
          <w:sz w:val="21"/>
          <w:szCs w:val="21"/>
        </w:rPr>
        <w:lastRenderedPageBreak/>
        <w:t>扬长征精神，注重实践教育，培养高素质应用型人才”的办学特色，坚持内涵发展，为早日建成西部一流的教学研究型医科大学而努力奋斗。</w:t>
      </w:r>
    </w:p>
    <w:p w:rsidR="00190C61" w:rsidRDefault="00190C61" w:rsidP="0044550D">
      <w:pPr>
        <w:spacing w:line="0" w:lineRule="atLeast"/>
        <w:ind w:firstLineChars="50" w:firstLine="105"/>
        <w:jc w:val="left"/>
        <w:rPr>
          <w:rFonts w:ascii="宋体" w:cs="宋体"/>
          <w:b/>
          <w:bCs/>
          <w:color w:val="FF6600"/>
        </w:rPr>
      </w:pPr>
    </w:p>
    <w:p w:rsidR="00B6352D" w:rsidRDefault="00B6352D" w:rsidP="00B6352D">
      <w:pPr>
        <w:spacing w:line="0" w:lineRule="atLeast"/>
        <w:jc w:val="left"/>
        <w:rPr>
          <w:rFonts w:ascii="宋体" w:cs="宋体"/>
          <w:b/>
          <w:bCs/>
          <w:color w:val="FF6600"/>
        </w:rPr>
      </w:pPr>
    </w:p>
    <w:p w:rsidR="00190C61" w:rsidRPr="00875DA3" w:rsidRDefault="004A0DCF" w:rsidP="00B6352D">
      <w:pPr>
        <w:spacing w:line="0" w:lineRule="atLeast"/>
        <w:jc w:val="left"/>
        <w:rPr>
          <w:rFonts w:ascii="宋体" w:cs="宋体"/>
          <w:b/>
          <w:bCs/>
          <w:color w:val="FF6600"/>
        </w:rPr>
      </w:pPr>
      <w:r>
        <w:rPr>
          <w:rFonts w:ascii="宋体" w:cs="宋体" w:hint="eastAsia"/>
          <w:b/>
          <w:bCs/>
          <w:color w:val="FF6600"/>
        </w:rPr>
        <w:t>★选择我们的</w:t>
      </w:r>
      <w:r>
        <w:rPr>
          <w:rFonts w:ascii="宋体" w:cs="宋体"/>
          <w:b/>
          <w:bCs/>
          <w:color w:val="FF6600"/>
        </w:rPr>
        <w:t>N</w:t>
      </w:r>
      <w:r>
        <w:rPr>
          <w:rFonts w:ascii="宋体" w:cs="宋体" w:hint="eastAsia"/>
          <w:b/>
          <w:bCs/>
          <w:color w:val="FF6600"/>
        </w:rPr>
        <w:t>个理由：</w:t>
      </w:r>
    </w:p>
    <w:p w:rsidR="004A0DCF" w:rsidRPr="00D72872" w:rsidRDefault="004A0DCF" w:rsidP="004A0DCF">
      <w:pPr>
        <w:spacing w:line="0" w:lineRule="atLeast"/>
        <w:ind w:firstLine="480"/>
        <w:jc w:val="left"/>
        <w:rPr>
          <w:rFonts w:ascii="微软雅黑" w:eastAsia="微软雅黑" w:hAnsi="微软雅黑" w:cs="Times New Roman"/>
          <w:b/>
          <w:bCs/>
        </w:rPr>
      </w:pPr>
      <w:r w:rsidRPr="00D72872">
        <w:rPr>
          <w:rFonts w:ascii="微软雅黑" w:eastAsia="微软雅黑" w:hAnsi="微软雅黑" w:cs="Times New Roman"/>
          <w:b/>
          <w:bCs/>
        </w:rPr>
        <w:t>●</w:t>
      </w:r>
      <w:r w:rsidRPr="00D72872">
        <w:rPr>
          <w:rFonts w:ascii="微软雅黑" w:eastAsia="微软雅黑" w:hAnsi="微软雅黑" w:cs="Times New Roman" w:hint="eastAsia"/>
          <w:b/>
          <w:bCs/>
        </w:rPr>
        <w:t xml:space="preserve"> </w:t>
      </w:r>
      <w:r w:rsidRPr="00D72872">
        <w:rPr>
          <w:rFonts w:ascii="微软雅黑" w:eastAsia="微软雅黑" w:hAnsi="微软雅黑" w:cs="宋体" w:hint="eastAsia"/>
          <w:b/>
          <w:bCs/>
        </w:rPr>
        <w:t>人居环境得天独厚：</w:t>
      </w:r>
    </w:p>
    <w:p w:rsidR="00190C61" w:rsidRPr="00875DA3" w:rsidRDefault="004A0DCF" w:rsidP="00875DA3">
      <w:pPr>
        <w:spacing w:line="0" w:lineRule="atLeast"/>
        <w:ind w:leftChars="67" w:left="141" w:firstLineChars="250" w:firstLine="525"/>
        <w:jc w:val="left"/>
        <w:rPr>
          <w:rFonts w:ascii="微软雅黑" w:eastAsia="微软雅黑" w:hAnsi="微软雅黑" w:cs="Times New Roman"/>
          <w:b/>
          <w:color w:val="FF0000"/>
        </w:rPr>
      </w:pPr>
      <w:r w:rsidRPr="00D72872">
        <w:rPr>
          <w:rFonts w:ascii="微软雅黑" w:eastAsia="微软雅黑" w:hAnsi="微软雅黑" w:cs="宋体" w:hint="eastAsia"/>
          <w:color w:val="000000"/>
        </w:rPr>
        <w:t>遵义地处中国西南腹地，位于贵州省的北部，面积</w:t>
      </w:r>
      <w:r w:rsidRPr="00D72872">
        <w:rPr>
          <w:rFonts w:ascii="微软雅黑" w:eastAsia="微软雅黑" w:hAnsi="微软雅黑" w:cs="宋体"/>
          <w:color w:val="000000"/>
        </w:rPr>
        <w:t>30762</w:t>
      </w:r>
      <w:r w:rsidRPr="00D72872">
        <w:rPr>
          <w:rFonts w:ascii="微软雅黑" w:eastAsia="微软雅黑" w:hAnsi="微软雅黑" w:cs="宋体" w:hint="eastAsia"/>
          <w:color w:val="000000"/>
        </w:rPr>
        <w:t>平方公里，作为贵州省第二大城市、新兴工业城市和重要农产品生产基地，北依重庆、南临贵阳，是滇黔北上和川渝南下的咽喉通道、成渝和黔中两大经济区之间的重要节点城市、长江上游重要的生态屏障，属于国家规划的长江中上游综合开发和黔中产业带建设的主要区域。年平均气温</w:t>
      </w:r>
      <w:r w:rsidRPr="00D72872">
        <w:rPr>
          <w:rFonts w:ascii="微软雅黑" w:eastAsia="微软雅黑" w:hAnsi="微软雅黑" w:cs="宋体"/>
          <w:color w:val="000000"/>
        </w:rPr>
        <w:t>15.1</w:t>
      </w:r>
      <w:r w:rsidRPr="00D72872">
        <w:rPr>
          <w:rFonts w:ascii="微软雅黑" w:eastAsia="微软雅黑" w:hAnsi="微软雅黑" w:cs="宋体" w:hint="eastAsia"/>
          <w:color w:val="000000"/>
        </w:rPr>
        <w:t>℃，全市森林覆盖率</w:t>
      </w:r>
      <w:r w:rsidRPr="00D72872">
        <w:rPr>
          <w:rFonts w:ascii="微软雅黑" w:eastAsia="微软雅黑" w:hAnsi="微软雅黑" w:cs="宋体"/>
          <w:color w:val="000000"/>
        </w:rPr>
        <w:t>49%</w:t>
      </w:r>
      <w:r w:rsidRPr="00D72872">
        <w:rPr>
          <w:rFonts w:ascii="微软雅黑" w:eastAsia="微软雅黑" w:hAnsi="微软雅黑" w:cs="宋体" w:hint="eastAsia"/>
          <w:color w:val="000000"/>
        </w:rPr>
        <w:t>，是人类宜居城市之一。1935年1月著名的遵义会议在此召开，也是贵州省唯一双遗产（世界自然遗产和世界文化遗产）城市。这里气候温和，历史悠久，人杰地灵，环境优美，夏无酷暑，冬无严寒，</w:t>
      </w:r>
      <w:r w:rsidR="00B6352D" w:rsidRPr="00D72872">
        <w:rPr>
          <w:rFonts w:ascii="微软雅黑" w:eastAsia="微软雅黑" w:hAnsi="微软雅黑" w:cs="宋体" w:hint="eastAsia"/>
          <w:color w:val="000000"/>
        </w:rPr>
        <w:t xml:space="preserve"> </w:t>
      </w:r>
      <w:r w:rsidRPr="00B6352D">
        <w:rPr>
          <w:rFonts w:ascii="微软雅黑" w:eastAsia="微软雅黑" w:hAnsi="微软雅黑" w:cs="宋体" w:hint="eastAsia"/>
          <w:b/>
          <w:color w:val="FF0000"/>
        </w:rPr>
        <w:t>2017年底高铁横贯全境</w:t>
      </w:r>
      <w:r w:rsidR="003951EB" w:rsidRPr="00B6352D">
        <w:rPr>
          <w:rFonts w:ascii="微软雅黑" w:eastAsia="微软雅黑" w:hAnsi="微软雅黑" w:cs="宋体" w:hint="eastAsia"/>
          <w:b/>
          <w:color w:val="FF0000"/>
        </w:rPr>
        <w:t>，</w:t>
      </w:r>
      <w:r w:rsidR="00B6352D" w:rsidRPr="00B6352D">
        <w:rPr>
          <w:rFonts w:ascii="微软雅黑" w:eastAsia="微软雅黑" w:hAnsi="微软雅黑" w:cs="宋体" w:hint="eastAsia"/>
          <w:b/>
          <w:color w:val="FF0000"/>
        </w:rPr>
        <w:t>由</w:t>
      </w:r>
      <w:r w:rsidR="003951EB" w:rsidRPr="00B6352D">
        <w:rPr>
          <w:rFonts w:ascii="微软雅黑" w:eastAsia="微软雅黑" w:hAnsi="微软雅黑" w:cs="宋体" w:hint="eastAsia"/>
          <w:b/>
          <w:color w:val="FF0000"/>
        </w:rPr>
        <w:t>贵阳龙洞堡、遵义新舟和茅台三大机场</w:t>
      </w:r>
      <w:r w:rsidR="00B6352D" w:rsidRPr="00B6352D">
        <w:rPr>
          <w:rFonts w:ascii="微软雅黑" w:eastAsia="微软雅黑" w:hAnsi="微软雅黑" w:cs="宋体" w:hint="eastAsia"/>
          <w:b/>
          <w:color w:val="FF0000"/>
        </w:rPr>
        <w:t>所构建航</w:t>
      </w:r>
      <w:r w:rsidR="000016D6">
        <w:rPr>
          <w:rFonts w:ascii="微软雅黑" w:eastAsia="微软雅黑" w:hAnsi="微软雅黑" w:cs="宋体" w:hint="eastAsia"/>
          <w:b/>
          <w:color w:val="FF0000"/>
        </w:rPr>
        <w:t>空</w:t>
      </w:r>
      <w:r w:rsidR="00B6352D" w:rsidRPr="00B6352D">
        <w:rPr>
          <w:rFonts w:ascii="微软雅黑" w:eastAsia="微软雅黑" w:hAnsi="微软雅黑" w:cs="宋体" w:hint="eastAsia"/>
          <w:b/>
          <w:color w:val="FF0000"/>
        </w:rPr>
        <w:t>网络，覆盖全国</w:t>
      </w:r>
      <w:r w:rsidRPr="00B6352D">
        <w:rPr>
          <w:rFonts w:ascii="微软雅黑" w:eastAsia="微软雅黑" w:hAnsi="微软雅黑" w:cs="宋体" w:hint="eastAsia"/>
          <w:b/>
          <w:color w:val="FF0000"/>
        </w:rPr>
        <w:t>。</w:t>
      </w:r>
    </w:p>
    <w:p w:rsidR="004A0DCF" w:rsidRPr="00D72872" w:rsidRDefault="004A0DCF" w:rsidP="004A0DCF">
      <w:pPr>
        <w:spacing w:line="0" w:lineRule="atLeast"/>
        <w:ind w:firstLine="480"/>
        <w:jc w:val="left"/>
        <w:rPr>
          <w:rFonts w:ascii="微软雅黑" w:eastAsia="微软雅黑" w:hAnsi="微软雅黑" w:cs="Times New Roman"/>
          <w:b/>
          <w:bCs/>
          <w:color w:val="000000"/>
        </w:rPr>
      </w:pPr>
      <w:r w:rsidRPr="00D72872">
        <w:rPr>
          <w:rFonts w:ascii="微软雅黑" w:eastAsia="微软雅黑" w:hAnsi="微软雅黑" w:cs="Times New Roman"/>
          <w:b/>
          <w:bCs/>
        </w:rPr>
        <w:t>●</w:t>
      </w:r>
      <w:r w:rsidRPr="00D72872">
        <w:rPr>
          <w:rFonts w:ascii="微软雅黑" w:eastAsia="微软雅黑" w:hAnsi="微软雅黑" w:cs="Times New Roman" w:hint="eastAsia"/>
          <w:b/>
          <w:bCs/>
        </w:rPr>
        <w:t xml:space="preserve"> </w:t>
      </w:r>
      <w:r w:rsidRPr="00D72872">
        <w:rPr>
          <w:rFonts w:ascii="微软雅黑" w:eastAsia="微软雅黑" w:hAnsi="微软雅黑" w:cs="宋体" w:hint="eastAsia"/>
          <w:b/>
          <w:bCs/>
          <w:color w:val="000000"/>
        </w:rPr>
        <w:t>应聘形式灵活：</w:t>
      </w:r>
    </w:p>
    <w:p w:rsidR="004A0DCF" w:rsidRPr="00D72872" w:rsidRDefault="004A0DCF" w:rsidP="004A0DCF">
      <w:pPr>
        <w:spacing w:line="0" w:lineRule="atLeast"/>
        <w:ind w:firstLineChars="300" w:firstLine="630"/>
        <w:jc w:val="left"/>
        <w:rPr>
          <w:rFonts w:ascii="微软雅黑" w:eastAsia="微软雅黑" w:hAnsi="微软雅黑" w:cs="Times New Roman"/>
          <w:color w:val="000000"/>
        </w:rPr>
      </w:pPr>
      <w:r w:rsidRPr="00D72872">
        <w:rPr>
          <w:rFonts w:ascii="微软雅黑" w:eastAsia="微软雅黑" w:hAnsi="微软雅黑" w:cs="宋体" w:hint="eastAsia"/>
          <w:color w:val="000000"/>
        </w:rPr>
        <w:t>1、面试时间可自行决定。</w:t>
      </w:r>
    </w:p>
    <w:p w:rsidR="000B3D38" w:rsidRDefault="004A0DCF" w:rsidP="004A0DCF">
      <w:pPr>
        <w:spacing w:line="0" w:lineRule="atLeast"/>
        <w:rPr>
          <w:rFonts w:ascii="微软雅黑" w:eastAsia="微软雅黑" w:hAnsi="微软雅黑" w:cs="宋体"/>
          <w:color w:val="000000"/>
        </w:rPr>
      </w:pPr>
      <w:r w:rsidRPr="00D72872">
        <w:rPr>
          <w:rFonts w:ascii="微软雅黑" w:eastAsia="微软雅黑" w:hAnsi="微软雅黑" w:cs="宋体" w:hint="eastAsia"/>
          <w:color w:val="000000"/>
        </w:rPr>
        <w:t xml:space="preserve">　</w:t>
      </w:r>
      <w:r w:rsidRPr="00D72872">
        <w:rPr>
          <w:rFonts w:ascii="微软雅黑" w:eastAsia="微软雅黑" w:hAnsi="微软雅黑" w:cs="宋体"/>
          <w:color w:val="000000"/>
        </w:rPr>
        <w:t xml:space="preserve"> </w:t>
      </w:r>
      <w:r w:rsidRPr="00D72872">
        <w:rPr>
          <w:rFonts w:ascii="微软雅黑" w:eastAsia="微软雅黑" w:hAnsi="微软雅黑" w:cs="宋体" w:hint="eastAsia"/>
          <w:color w:val="000000"/>
        </w:rPr>
        <w:t xml:space="preserve">   2、</w:t>
      </w:r>
      <w:r w:rsidR="008079E9">
        <w:rPr>
          <w:rFonts w:ascii="微软雅黑" w:eastAsia="微软雅黑" w:hAnsi="微软雅黑" w:cs="宋体" w:hint="eastAsia"/>
          <w:color w:val="000000"/>
        </w:rPr>
        <w:t>学</w:t>
      </w:r>
      <w:r w:rsidRPr="00D72872">
        <w:rPr>
          <w:rFonts w:ascii="微软雅黑" w:eastAsia="微软雅黑" w:hAnsi="微软雅黑" w:cs="宋体" w:hint="eastAsia"/>
          <w:color w:val="000000"/>
        </w:rPr>
        <w:t>校承担面试期间的往返</w:t>
      </w:r>
      <w:r w:rsidR="008D5183">
        <w:rPr>
          <w:rFonts w:ascii="微软雅黑" w:eastAsia="微软雅黑" w:hAnsi="微软雅黑" w:cs="宋体" w:hint="eastAsia"/>
          <w:color w:val="000000"/>
        </w:rPr>
        <w:t>交通</w:t>
      </w:r>
      <w:r w:rsidRPr="00D72872">
        <w:rPr>
          <w:rFonts w:ascii="微软雅黑" w:eastAsia="微软雅黑" w:hAnsi="微软雅黑" w:cs="宋体" w:hint="eastAsia"/>
          <w:color w:val="000000"/>
        </w:rPr>
        <w:t>费（含机票</w:t>
      </w:r>
      <w:r w:rsidRPr="00D72872">
        <w:rPr>
          <w:rFonts w:ascii="微软雅黑" w:eastAsia="微软雅黑" w:hAnsi="微软雅黑" w:cs="宋体"/>
          <w:color w:val="000000"/>
        </w:rPr>
        <w:t>经济舱、动车二等座</w:t>
      </w:r>
      <w:r w:rsidR="000049E4">
        <w:rPr>
          <w:rFonts w:ascii="微软雅黑" w:eastAsia="微软雅黑" w:hAnsi="微软雅黑" w:cs="宋体" w:hint="eastAsia"/>
          <w:color w:val="000000"/>
        </w:rPr>
        <w:t>/火车硬座</w:t>
      </w:r>
      <w:r w:rsidRPr="00D72872">
        <w:rPr>
          <w:rFonts w:ascii="微软雅黑" w:eastAsia="微软雅黑" w:hAnsi="微软雅黑" w:cs="宋体"/>
          <w:color w:val="000000"/>
        </w:rPr>
        <w:t>、长途大巴</w:t>
      </w:r>
      <w:r w:rsidRPr="00D72872">
        <w:rPr>
          <w:rFonts w:ascii="微软雅黑" w:eastAsia="微软雅黑" w:hAnsi="微软雅黑" w:cs="宋体" w:hint="eastAsia"/>
          <w:color w:val="000000"/>
        </w:rPr>
        <w:t>）及住宿费用</w:t>
      </w:r>
      <w:r w:rsidRPr="00D72872">
        <w:rPr>
          <w:rFonts w:ascii="微软雅黑" w:eastAsia="微软雅黑" w:hAnsi="微软雅黑" w:cs="宋体"/>
          <w:color w:val="000000"/>
        </w:rPr>
        <w:t>（不超过320元/天）</w:t>
      </w:r>
      <w:r w:rsidRPr="00D72872">
        <w:rPr>
          <w:rFonts w:ascii="微软雅黑" w:eastAsia="微软雅黑" w:hAnsi="微软雅黑" w:cs="宋体" w:hint="eastAsia"/>
          <w:color w:val="000000"/>
        </w:rPr>
        <w:t>。</w:t>
      </w:r>
    </w:p>
    <w:p w:rsidR="0049749E" w:rsidRDefault="0049749E" w:rsidP="004A0DCF">
      <w:pPr>
        <w:spacing w:line="0" w:lineRule="atLeast"/>
        <w:rPr>
          <w:rFonts w:ascii="微软雅黑" w:eastAsia="微软雅黑" w:hAnsi="微软雅黑" w:cs="宋体"/>
          <w:color w:val="000000"/>
        </w:rPr>
      </w:pPr>
    </w:p>
    <w:p w:rsidR="0049749E" w:rsidRPr="0054790E" w:rsidRDefault="0054790E" w:rsidP="004A0DCF">
      <w:pPr>
        <w:spacing w:line="0" w:lineRule="atLeast"/>
        <w:rPr>
          <w:rFonts w:ascii="微软雅黑" w:eastAsia="微软雅黑" w:hAnsi="微软雅黑" w:cs="宋体"/>
          <w:b/>
          <w:color w:val="FF0000"/>
        </w:rPr>
      </w:pPr>
      <w:r w:rsidRPr="0054790E">
        <w:rPr>
          <w:rFonts w:ascii="宋体" w:cs="宋体" w:hint="eastAsia"/>
          <w:b/>
          <w:bCs/>
          <w:color w:val="FF0000"/>
        </w:rPr>
        <w:t>★</w:t>
      </w:r>
      <w:r w:rsidR="0049749E" w:rsidRPr="0054790E">
        <w:rPr>
          <w:rFonts w:ascii="微软雅黑" w:eastAsia="微软雅黑" w:hAnsi="微软雅黑" w:cs="宋体" w:hint="eastAsia"/>
          <w:b/>
          <w:color w:val="FF0000"/>
        </w:rPr>
        <w:t>招聘岗位详情：</w:t>
      </w:r>
    </w:p>
    <w:p w:rsidR="0049749E" w:rsidRDefault="0049749E" w:rsidP="004A0DCF">
      <w:pPr>
        <w:spacing w:line="0" w:lineRule="atLeast"/>
        <w:rPr>
          <w:rFonts w:ascii="微软雅黑" w:eastAsia="微软雅黑" w:hAnsi="微软雅黑" w:cs="宋体"/>
          <w:b/>
          <w:color w:val="FF0000"/>
        </w:rPr>
      </w:pPr>
    </w:p>
    <w:p w:rsidR="0049749E" w:rsidRDefault="004C0FAC" w:rsidP="004A0DCF">
      <w:pPr>
        <w:spacing w:line="0" w:lineRule="atLeast"/>
        <w:rPr>
          <w:rFonts w:hint="eastAsia"/>
        </w:rPr>
      </w:pPr>
      <w:hyperlink r:id="rId7" w:history="1">
        <w:r w:rsidRPr="00BA7173">
          <w:rPr>
            <w:rStyle w:val="a9"/>
          </w:rPr>
          <w:t>http://zhaopin.100zp.com/html/zyyxy/index.html</w:t>
        </w:r>
      </w:hyperlink>
      <w:r>
        <w:rPr>
          <w:rFonts w:hint="eastAsia"/>
        </w:rPr>
        <w:t xml:space="preserve"> </w:t>
      </w:r>
    </w:p>
    <w:p w:rsidR="004C0FAC" w:rsidRDefault="004C0FAC" w:rsidP="004A0DCF">
      <w:pPr>
        <w:spacing w:line="0" w:lineRule="atLeast"/>
        <w:rPr>
          <w:rFonts w:ascii="微软雅黑" w:eastAsia="微软雅黑" w:hAnsi="微软雅黑" w:cs="宋体"/>
          <w:b/>
          <w:color w:val="FF0000"/>
        </w:rPr>
      </w:pPr>
    </w:p>
    <w:p w:rsidR="0049749E" w:rsidRDefault="0054790E" w:rsidP="004A0DCF">
      <w:pPr>
        <w:spacing w:line="0" w:lineRule="atLeast"/>
        <w:rPr>
          <w:rFonts w:ascii="微软雅黑" w:eastAsia="微软雅黑" w:hAnsi="微软雅黑" w:cs="宋体"/>
          <w:b/>
          <w:color w:val="FF0000"/>
        </w:rPr>
      </w:pPr>
      <w:r w:rsidRPr="0054790E">
        <w:rPr>
          <w:rFonts w:ascii="宋体" w:cs="宋体" w:hint="eastAsia"/>
          <w:b/>
          <w:bCs/>
          <w:color w:val="FF0000"/>
        </w:rPr>
        <w:t>★</w:t>
      </w:r>
      <w:r w:rsidR="0049749E" w:rsidRPr="0054790E">
        <w:rPr>
          <w:rFonts w:ascii="微软雅黑" w:eastAsia="微软雅黑" w:hAnsi="微软雅黑" w:cs="宋体" w:hint="eastAsia"/>
          <w:b/>
          <w:color w:val="FF0000"/>
        </w:rPr>
        <w:t>联系方式：</w:t>
      </w:r>
      <w:r w:rsidR="0049749E" w:rsidRPr="0054790E">
        <w:rPr>
          <w:rFonts w:ascii="微软雅黑" w:eastAsia="微软雅黑" w:hAnsi="微软雅黑" w:cs="宋体" w:hint="eastAsia"/>
          <w:b/>
          <w:color w:val="FF0000"/>
        </w:rPr>
        <w:cr/>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遵义医科大学（遵义本部）人事处</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联系人：李捷</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w:t>
      </w:r>
      <w:r>
        <w:rPr>
          <w:rFonts w:ascii="微软雅黑" w:eastAsia="微软雅黑" w:hAnsi="微软雅黑" w:cs="宋体" w:hint="eastAsia"/>
          <w:color w:val="000000" w:themeColor="text1"/>
        </w:rPr>
        <w:t>0851-28609555</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QQ：878070554（请备注：博士应聘）</w:t>
      </w:r>
    </w:p>
    <w:p w:rsidR="00340716" w:rsidRDefault="0049749E" w:rsidP="004A0DCF">
      <w:pPr>
        <w:spacing w:line="0" w:lineRule="atLeast"/>
        <w:rPr>
          <w:rFonts w:ascii="微软雅黑" w:eastAsia="微软雅黑" w:hAnsi="微软雅黑" w:cs="宋体" w:hint="eastAsia"/>
          <w:color w:val="000000" w:themeColor="text1"/>
        </w:rPr>
      </w:pPr>
      <w:r w:rsidRPr="0049749E">
        <w:rPr>
          <w:rFonts w:ascii="微软雅黑" w:eastAsia="微软雅黑" w:hAnsi="微软雅黑" w:cs="宋体" w:hint="eastAsia"/>
          <w:color w:val="000000" w:themeColor="text1"/>
        </w:rPr>
        <w:t>邮箱：</w:t>
      </w:r>
      <w:r w:rsidR="004C0FAC" w:rsidRPr="004C0FAC">
        <w:rPr>
          <w:rFonts w:ascii="微软雅黑" w:eastAsia="微软雅黑" w:hAnsi="微软雅黑" w:cs="宋体" w:hint="eastAsia"/>
          <w:color w:val="000000" w:themeColor="text1"/>
        </w:rPr>
        <w:t>878070554@qq.com、</w:t>
      </w:r>
      <w:r w:rsidR="004C0FAC" w:rsidRPr="004C0FAC">
        <w:rPr>
          <w:rFonts w:ascii="微软雅黑" w:eastAsia="微软雅黑" w:hAnsi="微软雅黑" w:cs="宋体"/>
          <w:color w:val="000000" w:themeColor="text1"/>
        </w:rPr>
        <w:t>lijierenshi@163.com</w:t>
      </w:r>
    </w:p>
    <w:p w:rsidR="004C0FAC" w:rsidRDefault="004C0FAC" w:rsidP="004A0DCF">
      <w:pPr>
        <w:spacing w:line="0" w:lineRule="atLeast"/>
        <w:rPr>
          <w:rFonts w:ascii="微软雅黑" w:eastAsia="微软雅黑" w:hAnsi="微软雅黑" w:cs="宋体"/>
          <w:color w:val="000000" w:themeColor="text1"/>
        </w:rPr>
      </w:pPr>
    </w:p>
    <w:p w:rsidR="004C0FAC" w:rsidRDefault="0049749E" w:rsidP="004A0DCF">
      <w:pPr>
        <w:spacing w:line="0" w:lineRule="atLeast"/>
        <w:rPr>
          <w:rFonts w:ascii="微软雅黑" w:eastAsia="微软雅黑" w:hAnsi="微软雅黑" w:cs="宋体" w:hint="eastAsia"/>
          <w:color w:val="000000" w:themeColor="text1"/>
        </w:rPr>
      </w:pPr>
      <w:r w:rsidRPr="0049749E">
        <w:rPr>
          <w:rFonts w:ascii="微软雅黑" w:eastAsia="微软雅黑" w:hAnsi="微软雅黑" w:cs="宋体" w:hint="eastAsia"/>
          <w:color w:val="000000" w:themeColor="text1"/>
        </w:rPr>
        <w:t>第一附属医院（贵州省首家三甲医院）组织人事处</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联系人：江红武</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电话：0851-28608393</w:t>
      </w:r>
      <w:r w:rsidRPr="0049749E">
        <w:rPr>
          <w:rFonts w:ascii="微软雅黑" w:eastAsia="微软雅黑" w:hAnsi="微软雅黑" w:cs="宋体" w:hint="eastAsia"/>
          <w:color w:val="000000" w:themeColor="text1"/>
        </w:rPr>
        <w:cr/>
        <w:t>QQ：</w:t>
      </w:r>
      <w:r>
        <w:rPr>
          <w:rFonts w:ascii="微软雅黑" w:eastAsia="微软雅黑" w:hAnsi="微软雅黑" w:cs="宋体" w:hint="eastAsia"/>
          <w:color w:val="000000" w:themeColor="text1"/>
        </w:rPr>
        <w:t>406368237</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邮箱：</w:t>
      </w:r>
      <w:r w:rsidR="00340716" w:rsidRPr="00340716">
        <w:rPr>
          <w:rFonts w:ascii="微软雅黑" w:eastAsia="微软雅黑" w:hAnsi="微软雅黑" w:cs="宋体" w:hint="eastAsia"/>
          <w:color w:val="000000" w:themeColor="text1"/>
        </w:rPr>
        <w:t>406368237@qq.com、</w:t>
      </w:r>
      <w:r w:rsidR="004C0FAC" w:rsidRPr="004C0FAC">
        <w:rPr>
          <w:rFonts w:ascii="微软雅黑" w:eastAsia="微软雅黑" w:hAnsi="微软雅黑" w:cs="宋体"/>
          <w:color w:val="000000" w:themeColor="text1"/>
        </w:rPr>
        <w:t>lijierenshi@163.com</w:t>
      </w:r>
    </w:p>
    <w:p w:rsidR="00340716" w:rsidRDefault="00340716" w:rsidP="004A0DCF">
      <w:pPr>
        <w:spacing w:line="0" w:lineRule="atLeast"/>
        <w:rPr>
          <w:rFonts w:ascii="微软雅黑" w:eastAsia="微软雅黑" w:hAnsi="微软雅黑" w:cs="宋体"/>
          <w:color w:val="000000" w:themeColor="text1"/>
        </w:rPr>
      </w:pP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第二附属医院（遵义新蒲）</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人事科联系人：徐亮</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w:t>
      </w:r>
      <w:r>
        <w:rPr>
          <w:rFonts w:ascii="微软雅黑" w:eastAsia="微软雅黑" w:hAnsi="微软雅黑" w:cs="宋体" w:hint="eastAsia"/>
          <w:color w:val="000000" w:themeColor="text1"/>
        </w:rPr>
        <w:t>17785258880</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QQ：</w:t>
      </w:r>
      <w:r>
        <w:rPr>
          <w:rFonts w:ascii="微软雅黑" w:eastAsia="微软雅黑" w:hAnsi="微软雅黑" w:cs="宋体" w:hint="eastAsia"/>
          <w:color w:val="000000" w:themeColor="text1"/>
        </w:rPr>
        <w:t>3580412675</w:t>
      </w:r>
    </w:p>
    <w:p w:rsidR="0049749E" w:rsidRDefault="0049749E" w:rsidP="004A0DCF">
      <w:pPr>
        <w:spacing w:line="0" w:lineRule="atLeast"/>
        <w:rPr>
          <w:rFonts w:ascii="微软雅黑" w:eastAsia="微软雅黑" w:hAnsi="微软雅黑" w:cs="宋体" w:hint="eastAsia"/>
          <w:color w:val="000000" w:themeColor="text1"/>
        </w:rPr>
      </w:pPr>
      <w:r w:rsidRPr="0049749E">
        <w:rPr>
          <w:rFonts w:ascii="微软雅黑" w:eastAsia="微软雅黑" w:hAnsi="微软雅黑" w:cs="宋体" w:hint="eastAsia"/>
          <w:color w:val="000000" w:themeColor="text1"/>
        </w:rPr>
        <w:t>邮箱：</w:t>
      </w:r>
      <w:r w:rsidR="00340716" w:rsidRPr="00340716">
        <w:rPr>
          <w:rFonts w:ascii="微软雅黑" w:eastAsia="微软雅黑" w:hAnsi="微软雅黑" w:cs="宋体" w:hint="eastAsia"/>
          <w:color w:val="000000" w:themeColor="text1"/>
        </w:rPr>
        <w:t>3580412675@qq.com、</w:t>
      </w:r>
      <w:r w:rsidR="004C0FAC" w:rsidRPr="004C0FAC">
        <w:rPr>
          <w:rFonts w:ascii="微软雅黑" w:eastAsia="微软雅黑" w:hAnsi="微软雅黑" w:cs="宋体"/>
          <w:color w:val="000000" w:themeColor="text1"/>
        </w:rPr>
        <w:t>lijierenshi@163.com</w:t>
      </w:r>
      <w:r w:rsidR="00340716">
        <w:rPr>
          <w:rFonts w:ascii="微软雅黑" w:eastAsia="微软雅黑" w:hAnsi="微软雅黑" w:cs="宋体" w:hint="eastAsia"/>
          <w:color w:val="000000" w:themeColor="text1"/>
        </w:rPr>
        <w:t xml:space="preserve"> </w:t>
      </w:r>
    </w:p>
    <w:p w:rsidR="004C0FAC" w:rsidRDefault="004C0FAC" w:rsidP="004A0DCF">
      <w:pPr>
        <w:spacing w:line="0" w:lineRule="atLeast"/>
        <w:rPr>
          <w:rFonts w:ascii="微软雅黑" w:eastAsia="微软雅黑" w:hAnsi="微软雅黑" w:cs="宋体"/>
          <w:color w:val="000000" w:themeColor="text1"/>
        </w:rPr>
      </w:pPr>
    </w:p>
    <w:p w:rsidR="00340716" w:rsidRDefault="00340716" w:rsidP="004A0DCF">
      <w:pPr>
        <w:spacing w:line="0" w:lineRule="atLeast"/>
        <w:rPr>
          <w:rFonts w:ascii="微软雅黑" w:eastAsia="微软雅黑" w:hAnsi="微软雅黑" w:cs="宋体"/>
          <w:color w:val="000000" w:themeColor="text1"/>
        </w:rPr>
      </w:pP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lastRenderedPageBreak/>
        <w:t>第五附属医院（珠海）人事科</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联系人：王晓艳</w:t>
      </w:r>
    </w:p>
    <w:p w:rsidR="00340716"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电话：0756-6277626、6277629</w:t>
      </w:r>
      <w:r w:rsidRPr="0049749E">
        <w:rPr>
          <w:rFonts w:ascii="微软雅黑" w:eastAsia="微软雅黑" w:hAnsi="微软雅黑" w:cs="宋体" w:hint="eastAsia"/>
          <w:color w:val="000000" w:themeColor="text1"/>
        </w:rPr>
        <w:cr/>
        <w:t>QQ：</w:t>
      </w:r>
      <w:r w:rsidR="00340716">
        <w:rPr>
          <w:rFonts w:ascii="微软雅黑" w:eastAsia="微软雅黑" w:hAnsi="微软雅黑" w:cs="宋体" w:hint="eastAsia"/>
          <w:color w:val="000000" w:themeColor="text1"/>
        </w:rPr>
        <w:t>12785171</w:t>
      </w:r>
    </w:p>
    <w:p w:rsidR="00340716"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邮箱：</w:t>
      </w:r>
      <w:r w:rsidR="00340716" w:rsidRPr="00340716">
        <w:rPr>
          <w:rFonts w:ascii="微软雅黑" w:eastAsia="微软雅黑" w:hAnsi="微软雅黑" w:cs="宋体" w:hint="eastAsia"/>
          <w:color w:val="000000" w:themeColor="text1"/>
        </w:rPr>
        <w:t>12785171@qq.com、</w:t>
      </w:r>
      <w:r w:rsidR="004C0FAC" w:rsidRPr="004C0FAC">
        <w:rPr>
          <w:rFonts w:ascii="微软雅黑" w:eastAsia="微软雅黑" w:hAnsi="微软雅黑" w:cs="宋体"/>
          <w:color w:val="000000" w:themeColor="text1"/>
        </w:rPr>
        <w:t>lijierenshi@163.com</w:t>
      </w:r>
    </w:p>
    <w:p w:rsidR="00340716" w:rsidRDefault="00340716" w:rsidP="004A0DCF">
      <w:pPr>
        <w:spacing w:line="0" w:lineRule="atLeast"/>
        <w:rPr>
          <w:rFonts w:ascii="微软雅黑" w:eastAsia="微软雅黑" w:hAnsi="微软雅黑" w:cs="宋体"/>
          <w:color w:val="000000" w:themeColor="text1"/>
        </w:rPr>
      </w:pP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珠海校区（珠海分校）组织人事处</w:t>
      </w:r>
      <w:r w:rsidRPr="0049749E">
        <w:rPr>
          <w:rFonts w:ascii="微软雅黑" w:eastAsia="微软雅黑" w:hAnsi="微软雅黑" w:cs="宋体" w:hint="eastAsia"/>
          <w:color w:val="000000" w:themeColor="text1"/>
        </w:rPr>
        <w:cr/>
        <w:t>联系人：吴忠寿</w:t>
      </w:r>
      <w:r>
        <w:rPr>
          <w:rFonts w:ascii="微软雅黑" w:eastAsia="微软雅黑" w:hAnsi="微软雅黑" w:cs="宋体" w:hint="eastAsia"/>
          <w:color w:val="000000" w:themeColor="text1"/>
        </w:rPr>
        <w:t>、</w:t>
      </w:r>
      <w:r w:rsidRPr="0049749E">
        <w:rPr>
          <w:rFonts w:ascii="微软雅黑" w:eastAsia="微软雅黑" w:hAnsi="微软雅黑" w:cs="宋体" w:hint="eastAsia"/>
          <w:color w:val="000000" w:themeColor="text1"/>
        </w:rPr>
        <w:t>丁宗保</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电话：0756-7623328、7623322 </w:t>
      </w:r>
      <w:r w:rsidRPr="0049749E">
        <w:rPr>
          <w:rFonts w:ascii="微软雅黑" w:eastAsia="微软雅黑" w:hAnsi="微软雅黑" w:cs="宋体" w:hint="eastAsia"/>
          <w:color w:val="000000" w:themeColor="text1"/>
        </w:rPr>
        <w:cr/>
        <w:t xml:space="preserve">QQ：346532160、731690170 </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邮箱：</w:t>
      </w:r>
      <w:r w:rsidR="00340716" w:rsidRPr="00340716">
        <w:rPr>
          <w:rFonts w:ascii="微软雅黑" w:eastAsia="微软雅黑" w:hAnsi="微软雅黑" w:cs="宋体" w:hint="eastAsia"/>
          <w:color w:val="000000" w:themeColor="text1"/>
        </w:rPr>
        <w:t>346532160@qq.com</w:t>
      </w:r>
      <w:r w:rsidR="00340716">
        <w:rPr>
          <w:rFonts w:ascii="微软雅黑" w:eastAsia="微软雅黑" w:hAnsi="微软雅黑" w:cs="宋体" w:hint="eastAsia"/>
          <w:color w:val="000000" w:themeColor="text1"/>
        </w:rPr>
        <w:t>、</w:t>
      </w:r>
      <w:r w:rsidRPr="0049749E">
        <w:rPr>
          <w:rFonts w:ascii="微软雅黑" w:eastAsia="微软雅黑" w:hAnsi="微软雅黑" w:cs="宋体" w:hint="eastAsia"/>
          <w:color w:val="000000" w:themeColor="text1"/>
        </w:rPr>
        <w:t xml:space="preserve">731690170@qq.com </w:t>
      </w:r>
      <w:r w:rsidR="00340716">
        <w:rPr>
          <w:rFonts w:ascii="微软雅黑" w:eastAsia="微软雅黑" w:hAnsi="微软雅黑" w:cs="宋体" w:hint="eastAsia"/>
          <w:color w:val="000000" w:themeColor="text1"/>
        </w:rPr>
        <w:t>、</w:t>
      </w:r>
      <w:r w:rsidR="004C0FAC" w:rsidRPr="004C0FAC">
        <w:rPr>
          <w:rFonts w:ascii="微软雅黑" w:eastAsia="微软雅黑" w:hAnsi="微软雅黑" w:cs="宋体"/>
          <w:color w:val="000000" w:themeColor="text1"/>
        </w:rPr>
        <w:t>lijierenshi@163.com</w:t>
      </w:r>
      <w:r w:rsidR="00340716">
        <w:rPr>
          <w:rFonts w:ascii="微软雅黑" w:eastAsia="微软雅黑" w:hAnsi="微软雅黑" w:cs="宋体" w:hint="eastAsia"/>
          <w:color w:val="000000" w:themeColor="text1"/>
        </w:rPr>
        <w:t xml:space="preserve"> </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cr/>
        <w:t>附属口腔医院（贵州省首家三甲专科医院）人事科</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联系人：廖征</w:t>
      </w:r>
      <w:r>
        <w:rPr>
          <w:rFonts w:ascii="微软雅黑" w:eastAsia="微软雅黑" w:hAnsi="微软雅黑" w:cs="宋体" w:hint="eastAsia"/>
          <w:color w:val="000000" w:themeColor="text1"/>
        </w:rPr>
        <w:t xml:space="preserve"> </w:t>
      </w:r>
    </w:p>
    <w:p w:rsid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电话：0851-28609688</w:t>
      </w:r>
      <w:r w:rsidRPr="0049749E">
        <w:rPr>
          <w:rFonts w:ascii="微软雅黑" w:eastAsia="微软雅黑" w:hAnsi="微软雅黑" w:cs="宋体" w:hint="eastAsia"/>
          <w:color w:val="000000" w:themeColor="text1"/>
        </w:rPr>
        <w:cr/>
        <w:t>QQ：</w:t>
      </w:r>
      <w:r>
        <w:rPr>
          <w:rFonts w:ascii="微软雅黑" w:eastAsia="微软雅黑" w:hAnsi="微软雅黑" w:cs="宋体" w:hint="eastAsia"/>
          <w:color w:val="000000" w:themeColor="text1"/>
        </w:rPr>
        <w:t>85077065</w:t>
      </w:r>
    </w:p>
    <w:p w:rsidR="0049749E" w:rsidRPr="0049749E" w:rsidRDefault="0049749E" w:rsidP="004A0DCF">
      <w:pPr>
        <w:spacing w:line="0" w:lineRule="atLeast"/>
        <w:rPr>
          <w:rFonts w:ascii="微软雅黑" w:eastAsia="微软雅黑" w:hAnsi="微软雅黑" w:cs="宋体"/>
          <w:color w:val="000000" w:themeColor="text1"/>
        </w:rPr>
      </w:pPr>
      <w:r w:rsidRPr="0049749E">
        <w:rPr>
          <w:rFonts w:ascii="微软雅黑" w:eastAsia="微软雅黑" w:hAnsi="微软雅黑" w:cs="宋体" w:hint="eastAsia"/>
          <w:color w:val="000000" w:themeColor="text1"/>
        </w:rPr>
        <w:t>邮箱：</w:t>
      </w:r>
      <w:r w:rsidR="00340716" w:rsidRPr="00340716">
        <w:rPr>
          <w:rFonts w:ascii="微软雅黑" w:eastAsia="微软雅黑" w:hAnsi="微软雅黑" w:cs="宋体" w:hint="eastAsia"/>
          <w:color w:val="000000" w:themeColor="text1"/>
        </w:rPr>
        <w:t>85077065@qq.com</w:t>
      </w:r>
      <w:r w:rsidR="00340716">
        <w:rPr>
          <w:rFonts w:ascii="微软雅黑" w:eastAsia="微软雅黑" w:hAnsi="微软雅黑" w:cs="宋体" w:hint="eastAsia"/>
          <w:color w:val="000000" w:themeColor="text1"/>
        </w:rPr>
        <w:t>、</w:t>
      </w:r>
      <w:r w:rsidR="004C0FAC" w:rsidRPr="004C0FAC">
        <w:rPr>
          <w:rFonts w:ascii="微软雅黑" w:eastAsia="微软雅黑" w:hAnsi="微软雅黑" w:cs="宋体"/>
          <w:color w:val="000000" w:themeColor="text1"/>
        </w:rPr>
        <w:t>lijierenshi@163.com</w:t>
      </w:r>
    </w:p>
    <w:p w:rsidR="001266AE" w:rsidRDefault="001266AE" w:rsidP="001266AE">
      <w:pPr>
        <w:spacing w:line="0" w:lineRule="atLeast"/>
        <w:jc w:val="left"/>
        <w:rPr>
          <w:rFonts w:ascii="Times New Roman" w:hAnsi="Times New Roman" w:cs="Times New Roman"/>
          <w:b/>
          <w:bCs/>
        </w:rPr>
      </w:pPr>
    </w:p>
    <w:p w:rsidR="000B3D38" w:rsidRDefault="00250170" w:rsidP="00B6352D">
      <w:pPr>
        <w:spacing w:line="0" w:lineRule="atLeast"/>
        <w:ind w:firstLineChars="200" w:firstLine="422"/>
        <w:jc w:val="left"/>
        <w:rPr>
          <w:rFonts w:ascii="宋体" w:hAnsi="宋体" w:cs="宋体"/>
          <w:b/>
          <w:bCs/>
          <w:color w:val="000000"/>
        </w:rPr>
      </w:pPr>
      <w:r>
        <w:rPr>
          <w:rFonts w:ascii="Times New Roman" w:hAnsi="Times New Roman" w:cs="Times New Roman"/>
          <w:b/>
          <w:bCs/>
        </w:rPr>
        <w:t>●</w:t>
      </w:r>
      <w:r>
        <w:rPr>
          <w:rFonts w:ascii="Times New Roman" w:hAnsi="Times New Roman" w:cs="Times New Roman" w:hint="eastAsia"/>
          <w:b/>
          <w:bCs/>
        </w:rPr>
        <w:t xml:space="preserve"> </w:t>
      </w:r>
      <w:r>
        <w:rPr>
          <w:rFonts w:ascii="宋体" w:hAnsi="宋体" w:cs="宋体" w:hint="eastAsia"/>
          <w:b/>
          <w:bCs/>
          <w:color w:val="000000"/>
        </w:rPr>
        <w:t>具有竞争优势的待遇：</w:t>
      </w:r>
    </w:p>
    <w:p w:rsidR="0049749E" w:rsidRDefault="0049749E" w:rsidP="00B6352D">
      <w:pPr>
        <w:spacing w:line="0" w:lineRule="atLeast"/>
        <w:ind w:firstLineChars="200" w:firstLine="422"/>
        <w:jc w:val="left"/>
        <w:rPr>
          <w:rFonts w:ascii="宋体" w:hAnsi="宋体" w:cs="宋体"/>
          <w:b/>
          <w:bCs/>
          <w:color w:val="00000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417"/>
        <w:gridCol w:w="1984"/>
        <w:gridCol w:w="1419"/>
        <w:gridCol w:w="2831"/>
        <w:gridCol w:w="1989"/>
      </w:tblGrid>
      <w:tr w:rsidR="00831C1F" w:rsidRPr="00706587" w:rsidTr="00BF4F02">
        <w:trPr>
          <w:trHeight w:val="495"/>
        </w:trPr>
        <w:tc>
          <w:tcPr>
            <w:tcW w:w="709" w:type="dxa"/>
            <w:tcBorders>
              <w:tl2br w:val="single" w:sz="4" w:space="0" w:color="auto"/>
            </w:tcBorders>
            <w:vAlign w:val="center"/>
          </w:tcPr>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 xml:space="preserve">层次 </w:t>
            </w:r>
          </w:p>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p>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 xml:space="preserve">待遇     </w:t>
            </w:r>
          </w:p>
        </w:tc>
        <w:tc>
          <w:tcPr>
            <w:tcW w:w="1417"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第一层次</w:t>
            </w:r>
            <w:r w:rsidR="00190C61" w:rsidRPr="00706587">
              <w:rPr>
                <w:rFonts w:ascii="微软雅黑" w:eastAsia="微软雅黑" w:hAnsi="微软雅黑" w:cs="Lucida Sans Unicode" w:hint="eastAsia"/>
                <w:color w:val="000000" w:themeColor="text1"/>
                <w:kern w:val="0"/>
                <w:sz w:val="18"/>
                <w:szCs w:val="18"/>
              </w:rPr>
              <w:t>人才</w:t>
            </w:r>
          </w:p>
        </w:tc>
        <w:tc>
          <w:tcPr>
            <w:tcW w:w="1984"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第二层次</w:t>
            </w:r>
            <w:r w:rsidR="00190C61" w:rsidRPr="00706587">
              <w:rPr>
                <w:rFonts w:ascii="微软雅黑" w:eastAsia="微软雅黑" w:hAnsi="微软雅黑" w:cs="Lucida Sans Unicode" w:hint="eastAsia"/>
                <w:color w:val="000000" w:themeColor="text1"/>
                <w:kern w:val="0"/>
                <w:sz w:val="18"/>
                <w:szCs w:val="18"/>
              </w:rPr>
              <w:t>人才</w:t>
            </w:r>
          </w:p>
        </w:tc>
        <w:tc>
          <w:tcPr>
            <w:tcW w:w="1419"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第三层次</w:t>
            </w:r>
            <w:r w:rsidR="00190C61" w:rsidRPr="00706587">
              <w:rPr>
                <w:rFonts w:ascii="微软雅黑" w:eastAsia="微软雅黑" w:hAnsi="微软雅黑" w:cs="Lucida Sans Unicode" w:hint="eastAsia"/>
                <w:color w:val="000000" w:themeColor="text1"/>
                <w:kern w:val="0"/>
                <w:sz w:val="18"/>
                <w:szCs w:val="18"/>
              </w:rPr>
              <w:t>人才</w:t>
            </w:r>
          </w:p>
        </w:tc>
        <w:tc>
          <w:tcPr>
            <w:tcW w:w="2831"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第四层次</w:t>
            </w:r>
            <w:r w:rsidR="00190C61" w:rsidRPr="00706587">
              <w:rPr>
                <w:rFonts w:ascii="微软雅黑" w:eastAsia="微软雅黑" w:hAnsi="微软雅黑" w:cs="Lucida Sans Unicode" w:hint="eastAsia"/>
                <w:color w:val="000000" w:themeColor="text1"/>
                <w:kern w:val="0"/>
                <w:sz w:val="18"/>
                <w:szCs w:val="18"/>
              </w:rPr>
              <w:t>人才</w:t>
            </w:r>
          </w:p>
        </w:tc>
        <w:tc>
          <w:tcPr>
            <w:tcW w:w="1989" w:type="dxa"/>
            <w:vAlign w:val="center"/>
          </w:tcPr>
          <w:p w:rsidR="00831C1F" w:rsidRPr="00890971" w:rsidRDefault="00B4277E" w:rsidP="00706587">
            <w:pPr>
              <w:shd w:val="clear" w:color="auto" w:fill="FFFFFF"/>
              <w:spacing w:line="0" w:lineRule="atLeast"/>
              <w:jc w:val="center"/>
              <w:rPr>
                <w:rFonts w:ascii="微软雅黑" w:eastAsia="微软雅黑" w:hAnsi="微软雅黑" w:cs="Lucida Sans Unicode"/>
                <w:b/>
                <w:color w:val="7030A0"/>
                <w:kern w:val="0"/>
                <w:sz w:val="18"/>
                <w:szCs w:val="18"/>
              </w:rPr>
            </w:pPr>
            <w:r w:rsidRPr="00890971">
              <w:rPr>
                <w:rFonts w:ascii="微软雅黑" w:eastAsia="微软雅黑" w:hAnsi="微软雅黑" w:cs="Lucida Sans Unicode" w:hint="eastAsia"/>
                <w:b/>
                <w:color w:val="7030A0"/>
                <w:kern w:val="0"/>
                <w:sz w:val="18"/>
                <w:szCs w:val="18"/>
              </w:rPr>
              <w:t>特聘人才</w:t>
            </w:r>
          </w:p>
        </w:tc>
      </w:tr>
      <w:tr w:rsidR="00B4277E" w:rsidRPr="00706587" w:rsidTr="00706587">
        <w:trPr>
          <w:trHeight w:val="480"/>
        </w:trPr>
        <w:tc>
          <w:tcPr>
            <w:tcW w:w="709" w:type="dxa"/>
            <w:vAlign w:val="center"/>
          </w:tcPr>
          <w:p w:rsidR="00B4277E" w:rsidRPr="00706587" w:rsidRDefault="00B4277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引进形式</w:t>
            </w:r>
          </w:p>
        </w:tc>
        <w:tc>
          <w:tcPr>
            <w:tcW w:w="7651" w:type="dxa"/>
            <w:gridSpan w:val="4"/>
            <w:vAlign w:val="center"/>
          </w:tcPr>
          <w:p w:rsidR="00B4277E" w:rsidRPr="00706587" w:rsidRDefault="00B4277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全职引进，</w:t>
            </w:r>
            <w:r w:rsidR="001266AE" w:rsidRPr="00706587">
              <w:rPr>
                <w:rFonts w:ascii="微软雅黑" w:eastAsia="微软雅黑" w:hAnsi="微软雅黑" w:cs="Lucida Sans Unicode" w:hint="eastAsia"/>
                <w:color w:val="000000" w:themeColor="text1"/>
                <w:kern w:val="0"/>
                <w:sz w:val="18"/>
                <w:szCs w:val="18"/>
              </w:rPr>
              <w:t>服务期八年，享受贵州省事</w:t>
            </w:r>
            <w:r w:rsidRPr="00706587">
              <w:rPr>
                <w:rFonts w:ascii="微软雅黑" w:eastAsia="微软雅黑" w:hAnsi="微软雅黑" w:cs="Lucida Sans Unicode" w:hint="eastAsia"/>
                <w:color w:val="000000" w:themeColor="text1"/>
                <w:kern w:val="0"/>
                <w:sz w:val="18"/>
                <w:szCs w:val="18"/>
              </w:rPr>
              <w:t>业编制</w:t>
            </w:r>
          </w:p>
        </w:tc>
        <w:tc>
          <w:tcPr>
            <w:tcW w:w="1989" w:type="dxa"/>
            <w:vAlign w:val="center"/>
          </w:tcPr>
          <w:p w:rsidR="00B4277E" w:rsidRPr="00706587" w:rsidRDefault="00B4277E" w:rsidP="00706587">
            <w:pPr>
              <w:shd w:val="clear" w:color="auto" w:fill="FFFFFF"/>
              <w:spacing w:line="0" w:lineRule="atLeast"/>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柔性引进，非编制</w:t>
            </w:r>
            <w:r w:rsidR="001266AE" w:rsidRPr="00706587">
              <w:rPr>
                <w:rFonts w:ascii="微软雅黑" w:eastAsia="微软雅黑" w:hAnsi="微软雅黑" w:cs="Lucida Sans Unicode" w:hint="eastAsia"/>
                <w:color w:val="000000" w:themeColor="text1"/>
                <w:kern w:val="0"/>
                <w:sz w:val="18"/>
                <w:szCs w:val="18"/>
              </w:rPr>
              <w:t>，服务期2-5年</w:t>
            </w:r>
          </w:p>
        </w:tc>
      </w:tr>
      <w:tr w:rsidR="00831C1F" w:rsidRPr="00706587" w:rsidTr="00BF4F02">
        <w:trPr>
          <w:trHeight w:val="6728"/>
        </w:trPr>
        <w:tc>
          <w:tcPr>
            <w:tcW w:w="709"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引进条件</w:t>
            </w:r>
          </w:p>
        </w:tc>
        <w:tc>
          <w:tcPr>
            <w:tcW w:w="1417" w:type="dxa"/>
            <w:vAlign w:val="center"/>
          </w:tcPr>
          <w:p w:rsidR="00831C1F" w:rsidRPr="00706587" w:rsidRDefault="00831C1F" w:rsidP="00706587">
            <w:pPr>
              <w:spacing w:line="0" w:lineRule="atLeast"/>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中国科学院院士、中国工程院院士</w:t>
            </w:r>
            <w:r w:rsidR="00190C61" w:rsidRPr="00706587">
              <w:rPr>
                <w:rFonts w:ascii="微软雅黑" w:eastAsia="微软雅黑" w:hAnsi="微软雅黑" w:cs="宋体" w:hint="eastAsia"/>
                <w:color w:val="000000" w:themeColor="text1"/>
                <w:kern w:val="0"/>
                <w:sz w:val="18"/>
                <w:szCs w:val="18"/>
              </w:rPr>
              <w:t>。不限年龄。</w:t>
            </w:r>
          </w:p>
        </w:tc>
        <w:tc>
          <w:tcPr>
            <w:tcW w:w="1984" w:type="dxa"/>
            <w:vAlign w:val="center"/>
          </w:tcPr>
          <w:p w:rsidR="00831C1F" w:rsidRPr="00706587" w:rsidRDefault="00831C1F" w:rsidP="00706587">
            <w:pPr>
              <w:tabs>
                <w:tab w:val="left" w:pos="1050"/>
              </w:tabs>
              <w:spacing w:line="0" w:lineRule="atLeast"/>
              <w:jc w:val="left"/>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教育部“长江学者奖励计划”特聘教授；中科院“百人计划”研究员；国家自然科学基金杰出青年基金获得者；国家自然科学基金创新研究群体学术带头人；国家重点实验室负责人；国家重点学科带头人；国家级有突出贡献的中青年专家；教育部“高等学校教学名师”；国家人事部“百千万人才工程”一、二层次人选；国家自然科学奖、国家技术发明奖、国家科技进步奖获奖者（均为前2位）；国家教学成果奖特等奖第一获奖人。</w:t>
            </w:r>
            <w:r w:rsidR="00190C61" w:rsidRPr="00706587">
              <w:rPr>
                <w:rFonts w:ascii="微软雅黑" w:eastAsia="微软雅黑" w:hAnsi="微软雅黑" w:cs="宋体" w:hint="eastAsia"/>
                <w:color w:val="000000" w:themeColor="text1"/>
                <w:kern w:val="0"/>
                <w:sz w:val="18"/>
                <w:szCs w:val="18"/>
              </w:rPr>
              <w:t>不限年龄。</w:t>
            </w:r>
          </w:p>
        </w:tc>
        <w:tc>
          <w:tcPr>
            <w:tcW w:w="1419" w:type="dxa"/>
            <w:vAlign w:val="center"/>
          </w:tcPr>
          <w:p w:rsidR="00831C1F" w:rsidRPr="00706587" w:rsidRDefault="00831C1F" w:rsidP="00706587">
            <w:pPr>
              <w:tabs>
                <w:tab w:val="left" w:pos="1050"/>
              </w:tabs>
              <w:spacing w:line="0" w:lineRule="atLeast"/>
              <w:jc w:val="left"/>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教育部“青年长江学者奖励计划”青年学者、国家“万人计划青年拔尖人才”人选、国家自然科学基金优秀青年基金获得者、省级重点学科带头人。</w:t>
            </w:r>
            <w:r w:rsidR="00190C61" w:rsidRPr="00706587">
              <w:rPr>
                <w:rFonts w:ascii="微软雅黑" w:eastAsia="微软雅黑" w:hAnsi="微软雅黑" w:cs="宋体" w:hint="eastAsia"/>
                <w:color w:val="000000" w:themeColor="text1"/>
                <w:kern w:val="0"/>
                <w:sz w:val="18"/>
                <w:szCs w:val="18"/>
              </w:rPr>
              <w:t>不超过45周岁。</w:t>
            </w:r>
          </w:p>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p>
        </w:tc>
        <w:tc>
          <w:tcPr>
            <w:tcW w:w="2831" w:type="dxa"/>
            <w:vAlign w:val="center"/>
          </w:tcPr>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全日制脱产双证博士</w:t>
            </w:r>
            <w:r w:rsidR="00190C61" w:rsidRPr="00706587">
              <w:rPr>
                <w:rFonts w:ascii="微软雅黑" w:eastAsia="微软雅黑" w:hAnsi="微软雅黑" w:cs="宋体" w:hint="eastAsia"/>
                <w:color w:val="000000" w:themeColor="text1"/>
                <w:kern w:val="0"/>
                <w:sz w:val="18"/>
                <w:szCs w:val="18"/>
              </w:rPr>
              <w:t>。不超过40周岁。</w:t>
            </w:r>
          </w:p>
        </w:tc>
        <w:tc>
          <w:tcPr>
            <w:tcW w:w="1989" w:type="dxa"/>
            <w:vAlign w:val="center"/>
          </w:tcPr>
          <w:p w:rsidR="00B4277E" w:rsidRPr="00706587" w:rsidRDefault="00B4277E" w:rsidP="00706587">
            <w:pPr>
              <w:widowControl/>
              <w:spacing w:line="0" w:lineRule="atLeast"/>
              <w:jc w:val="left"/>
              <w:rPr>
                <w:rFonts w:ascii="微软雅黑" w:eastAsia="微软雅黑" w:hAnsi="微软雅黑"/>
                <w:color w:val="000000" w:themeColor="text1"/>
                <w:sz w:val="18"/>
                <w:szCs w:val="18"/>
              </w:rPr>
            </w:pPr>
            <w:r w:rsidRPr="00706587">
              <w:rPr>
                <w:rFonts w:ascii="微软雅黑" w:eastAsia="微软雅黑" w:hAnsi="微软雅黑"/>
                <w:color w:val="000000" w:themeColor="text1"/>
                <w:sz w:val="18"/>
                <w:szCs w:val="18"/>
              </w:rPr>
              <w:t>具有较高的学术造诣和突出的学术成果，在本学科领域有</w:t>
            </w:r>
            <w:r w:rsidRPr="00706587">
              <w:rPr>
                <w:rFonts w:ascii="微软雅黑" w:eastAsia="微软雅黑" w:hAnsi="微软雅黑" w:hint="eastAsia"/>
                <w:color w:val="000000" w:themeColor="text1"/>
                <w:sz w:val="18"/>
                <w:szCs w:val="18"/>
              </w:rPr>
              <w:t>较深造诣、有较高的学术知名度与影响力</w:t>
            </w:r>
            <w:r w:rsidRPr="00706587">
              <w:rPr>
                <w:rFonts w:ascii="微软雅黑" w:eastAsia="微软雅黑" w:hAnsi="微软雅黑"/>
                <w:color w:val="000000" w:themeColor="text1"/>
                <w:sz w:val="18"/>
                <w:szCs w:val="18"/>
              </w:rPr>
              <w:t>，与国内外同行有着广泛的学术联系</w:t>
            </w:r>
            <w:r w:rsidR="00190C61" w:rsidRPr="00706587">
              <w:rPr>
                <w:rFonts w:ascii="微软雅黑" w:eastAsia="微软雅黑" w:hAnsi="微软雅黑" w:hint="eastAsia"/>
                <w:color w:val="000000" w:themeColor="text1"/>
                <w:sz w:val="18"/>
                <w:szCs w:val="18"/>
              </w:rPr>
              <w:t>或</w:t>
            </w:r>
            <w:r w:rsidRPr="00706587">
              <w:rPr>
                <w:rFonts w:ascii="微软雅黑" w:eastAsia="微软雅黑" w:hAnsi="微软雅黑"/>
                <w:color w:val="000000" w:themeColor="text1"/>
                <w:sz w:val="18"/>
                <w:szCs w:val="18"/>
              </w:rPr>
              <w:t>具有承担高级别、高水平的科研项目及主持我校重点建设项目的能力，</w:t>
            </w:r>
            <w:r w:rsidR="00190C61" w:rsidRPr="00706587">
              <w:rPr>
                <w:rFonts w:ascii="微软雅黑" w:eastAsia="微软雅黑" w:hAnsi="微软雅黑" w:hint="eastAsia"/>
                <w:color w:val="000000" w:themeColor="text1"/>
                <w:sz w:val="18"/>
                <w:szCs w:val="18"/>
              </w:rPr>
              <w:t>能够</w:t>
            </w:r>
            <w:r w:rsidRPr="00706587">
              <w:rPr>
                <w:rFonts w:ascii="微软雅黑" w:eastAsia="微软雅黑" w:hAnsi="微软雅黑"/>
                <w:color w:val="000000" w:themeColor="text1"/>
                <w:sz w:val="18"/>
                <w:szCs w:val="18"/>
              </w:rPr>
              <w:t>胜任研究生培养及核心课程讲授任务</w:t>
            </w:r>
            <w:r w:rsidR="00190C61" w:rsidRPr="00706587">
              <w:rPr>
                <w:rFonts w:ascii="微软雅黑" w:eastAsia="微软雅黑" w:hAnsi="微软雅黑" w:hint="eastAsia"/>
                <w:color w:val="000000" w:themeColor="text1"/>
                <w:sz w:val="18"/>
                <w:szCs w:val="18"/>
              </w:rPr>
              <w:t>、</w:t>
            </w:r>
            <w:r w:rsidRPr="00706587">
              <w:rPr>
                <w:rFonts w:ascii="微软雅黑" w:eastAsia="微软雅黑" w:hAnsi="微软雅黑"/>
                <w:color w:val="000000" w:themeColor="text1"/>
                <w:sz w:val="18"/>
                <w:szCs w:val="18"/>
              </w:rPr>
              <w:t>能带动和促进我校学科建设与发展，具有较强的学科组织管理能力</w:t>
            </w:r>
            <w:r w:rsidRPr="00706587">
              <w:rPr>
                <w:rFonts w:ascii="微软雅黑" w:eastAsia="微软雅黑" w:hAnsi="微软雅黑" w:hint="eastAsia"/>
                <w:color w:val="000000" w:themeColor="text1"/>
                <w:sz w:val="18"/>
                <w:szCs w:val="18"/>
              </w:rPr>
              <w:t>者</w:t>
            </w:r>
            <w:r w:rsidRPr="00706587">
              <w:rPr>
                <w:rFonts w:ascii="微软雅黑" w:eastAsia="微软雅黑" w:hAnsi="微软雅黑"/>
                <w:color w:val="000000" w:themeColor="text1"/>
                <w:sz w:val="18"/>
                <w:szCs w:val="18"/>
              </w:rPr>
              <w:t>；</w:t>
            </w:r>
            <w:r w:rsidR="00190C61" w:rsidRPr="00706587">
              <w:rPr>
                <w:rFonts w:ascii="微软雅黑" w:eastAsia="微软雅黑" w:hAnsi="微软雅黑" w:hint="eastAsia"/>
                <w:color w:val="000000" w:themeColor="text1"/>
                <w:sz w:val="18"/>
                <w:szCs w:val="18"/>
              </w:rPr>
              <w:t>不限年龄。</w:t>
            </w:r>
          </w:p>
          <w:p w:rsidR="00831C1F" w:rsidRPr="00706587" w:rsidRDefault="00831C1F" w:rsidP="00706587">
            <w:pPr>
              <w:shd w:val="clear" w:color="auto" w:fill="FFFFFF"/>
              <w:spacing w:line="0" w:lineRule="atLeast"/>
              <w:rPr>
                <w:rFonts w:ascii="微软雅黑" w:eastAsia="微软雅黑" w:hAnsi="微软雅黑" w:cs="Lucida Sans Unicode"/>
                <w:color w:val="000000" w:themeColor="text1"/>
                <w:kern w:val="0"/>
                <w:sz w:val="18"/>
                <w:szCs w:val="18"/>
              </w:rPr>
            </w:pPr>
          </w:p>
        </w:tc>
      </w:tr>
      <w:tr w:rsidR="00831C1F" w:rsidRPr="00706587" w:rsidTr="00BF4F02">
        <w:trPr>
          <w:trHeight w:val="645"/>
        </w:trPr>
        <w:tc>
          <w:tcPr>
            <w:tcW w:w="709"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lastRenderedPageBreak/>
              <w:t>人才引进费</w:t>
            </w:r>
          </w:p>
        </w:tc>
        <w:tc>
          <w:tcPr>
            <w:tcW w:w="1417" w:type="dxa"/>
            <w:vAlign w:val="center"/>
          </w:tcPr>
          <w:p w:rsidR="00190C61" w:rsidRPr="00706587" w:rsidRDefault="00190C61" w:rsidP="00706587">
            <w:pPr>
              <w:shd w:val="clear" w:color="auto" w:fill="FFFFFF"/>
              <w:spacing w:line="0" w:lineRule="atLeast"/>
              <w:jc w:val="center"/>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500万元起</w:t>
            </w:r>
          </w:p>
          <w:p w:rsidR="00831C1F"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（税后）</w:t>
            </w:r>
          </w:p>
        </w:tc>
        <w:tc>
          <w:tcPr>
            <w:tcW w:w="1984" w:type="dxa"/>
            <w:vAlign w:val="center"/>
          </w:tcPr>
          <w:p w:rsidR="00831C1F"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100万元起（税后）</w:t>
            </w:r>
          </w:p>
        </w:tc>
        <w:tc>
          <w:tcPr>
            <w:tcW w:w="1419" w:type="dxa"/>
            <w:vAlign w:val="center"/>
          </w:tcPr>
          <w:p w:rsidR="00831C1F"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40万元（税后）</w:t>
            </w:r>
          </w:p>
        </w:tc>
        <w:tc>
          <w:tcPr>
            <w:tcW w:w="2831" w:type="dxa"/>
            <w:vAlign w:val="center"/>
          </w:tcPr>
          <w:p w:rsidR="00831C1F"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hint="eastAsia"/>
                <w:color w:val="000000" w:themeColor="text1"/>
                <w:sz w:val="18"/>
                <w:szCs w:val="18"/>
              </w:rPr>
              <w:t>20万元（税后）</w:t>
            </w:r>
          </w:p>
        </w:tc>
        <w:tc>
          <w:tcPr>
            <w:tcW w:w="1989" w:type="dxa"/>
            <w:vAlign w:val="center"/>
          </w:tcPr>
          <w:p w:rsidR="00E87ECC" w:rsidRDefault="00190C61" w:rsidP="00706587">
            <w:pPr>
              <w:shd w:val="clear" w:color="auto" w:fill="FFFFFF"/>
              <w:spacing w:line="0" w:lineRule="atLeast"/>
              <w:jc w:val="center"/>
              <w:rPr>
                <w:rFonts w:ascii="微软雅黑" w:eastAsia="微软雅黑" w:hAnsi="微软雅黑"/>
                <w:color w:val="000000" w:themeColor="text1"/>
                <w:sz w:val="18"/>
                <w:szCs w:val="18"/>
              </w:rPr>
            </w:pPr>
            <w:r w:rsidRPr="00706587">
              <w:rPr>
                <w:rFonts w:ascii="微软雅黑" w:eastAsia="微软雅黑" w:hAnsi="微软雅黑" w:hint="eastAsia"/>
                <w:color w:val="000000" w:themeColor="text1"/>
                <w:sz w:val="18"/>
                <w:szCs w:val="18"/>
              </w:rPr>
              <w:t>年薪15-40万元</w:t>
            </w:r>
          </w:p>
          <w:p w:rsidR="00831C1F"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hint="eastAsia"/>
                <w:color w:val="000000" w:themeColor="text1"/>
                <w:sz w:val="18"/>
                <w:szCs w:val="18"/>
              </w:rPr>
              <w:t>（税后）</w:t>
            </w:r>
          </w:p>
        </w:tc>
      </w:tr>
      <w:tr w:rsidR="00190C61" w:rsidRPr="00706587" w:rsidTr="00706587">
        <w:trPr>
          <w:trHeight w:val="2295"/>
        </w:trPr>
        <w:tc>
          <w:tcPr>
            <w:tcW w:w="709" w:type="dxa"/>
            <w:vAlign w:val="center"/>
          </w:tcPr>
          <w:p w:rsidR="00190C61" w:rsidRPr="00706587" w:rsidRDefault="00190C61"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人才费发放方式</w:t>
            </w:r>
          </w:p>
        </w:tc>
        <w:tc>
          <w:tcPr>
            <w:tcW w:w="3401" w:type="dxa"/>
            <w:gridSpan w:val="2"/>
            <w:vAlign w:val="center"/>
          </w:tcPr>
          <w:p w:rsidR="00190C61" w:rsidRPr="00706587" w:rsidRDefault="00190C61" w:rsidP="00706587">
            <w:pPr>
              <w:spacing w:line="0" w:lineRule="atLeast"/>
              <w:jc w:val="left"/>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第一、二层次人才正式到校工作后即可兑现人才引进费并办理贵州省事业单位编制。</w:t>
            </w:r>
          </w:p>
          <w:p w:rsidR="00190C61" w:rsidRPr="00706587" w:rsidRDefault="00190C61" w:rsidP="00706587">
            <w:pPr>
              <w:shd w:val="clear" w:color="auto" w:fill="FFFFFF"/>
              <w:spacing w:line="0" w:lineRule="atLeast"/>
              <w:rPr>
                <w:rFonts w:ascii="微软雅黑" w:eastAsia="微软雅黑" w:hAnsi="微软雅黑" w:cs="Lucida Sans Unicode"/>
                <w:color w:val="000000" w:themeColor="text1"/>
                <w:kern w:val="0"/>
                <w:sz w:val="18"/>
                <w:szCs w:val="18"/>
              </w:rPr>
            </w:pPr>
          </w:p>
        </w:tc>
        <w:tc>
          <w:tcPr>
            <w:tcW w:w="4250" w:type="dxa"/>
            <w:gridSpan w:val="2"/>
            <w:vAlign w:val="center"/>
          </w:tcPr>
          <w:p w:rsidR="00190C61" w:rsidRPr="00706587" w:rsidRDefault="00190C61" w:rsidP="00706587">
            <w:pPr>
              <w:spacing w:line="0" w:lineRule="atLeast"/>
              <w:jc w:val="left"/>
              <w:rPr>
                <w:rFonts w:ascii="微软雅黑" w:eastAsia="微软雅黑" w:hAnsi="微软雅黑"/>
                <w:color w:val="000000" w:themeColor="text1"/>
                <w:sz w:val="18"/>
                <w:szCs w:val="18"/>
              </w:rPr>
            </w:pPr>
            <w:r w:rsidRPr="00706587">
              <w:rPr>
                <w:rFonts w:ascii="微软雅黑" w:eastAsia="微软雅黑" w:hAnsi="微软雅黑" w:hint="eastAsia"/>
                <w:color w:val="000000" w:themeColor="text1"/>
                <w:sz w:val="18"/>
                <w:szCs w:val="18"/>
              </w:rPr>
              <w:t>第三、 四层次人才自获得博士毕业证、学位证并正式到校工作后，及时与学校签订《遵义医学院高层次人才聘用合同》，经半年试用期考核合格的，即可兑现人才引进费10万元，并办理贵州省事业单位编制。入编满一年经用人部门及</w:t>
            </w:r>
            <w:r w:rsidRPr="00706587">
              <w:rPr>
                <w:rFonts w:ascii="微软雅黑" w:eastAsia="微软雅黑" w:hAnsi="微软雅黑" w:cs="宋体" w:hint="eastAsia"/>
                <w:color w:val="000000" w:themeColor="text1"/>
                <w:kern w:val="0"/>
                <w:sz w:val="18"/>
                <w:szCs w:val="18"/>
              </w:rPr>
              <w:t>学校人才工作领导小组</w:t>
            </w:r>
            <w:r w:rsidRPr="00706587">
              <w:rPr>
                <w:rFonts w:ascii="微软雅黑" w:eastAsia="微软雅黑" w:hAnsi="微软雅黑" w:hint="eastAsia"/>
                <w:color w:val="000000" w:themeColor="text1"/>
                <w:sz w:val="18"/>
                <w:szCs w:val="18"/>
              </w:rPr>
              <w:t>考核合格的，兑现人才引进费7万元。剩余部分</w:t>
            </w:r>
            <w:r w:rsidRPr="00706587">
              <w:rPr>
                <w:rFonts w:ascii="微软雅黑" w:eastAsia="微软雅黑" w:hAnsi="微软雅黑" w:cs="宋体" w:hint="eastAsia"/>
                <w:color w:val="000000" w:themeColor="text1"/>
                <w:kern w:val="0"/>
                <w:sz w:val="18"/>
                <w:szCs w:val="18"/>
              </w:rPr>
              <w:t>对业绩考核合格者计发。</w:t>
            </w:r>
          </w:p>
        </w:tc>
        <w:tc>
          <w:tcPr>
            <w:tcW w:w="1989" w:type="dxa"/>
            <w:vAlign w:val="center"/>
          </w:tcPr>
          <w:p w:rsidR="00190C61" w:rsidRPr="00706587" w:rsidRDefault="00190C61" w:rsidP="00782A79">
            <w:pPr>
              <w:spacing w:line="0" w:lineRule="atLeast"/>
              <w:jc w:val="center"/>
              <w:rPr>
                <w:rFonts w:ascii="微软雅黑" w:eastAsia="微软雅黑" w:hAnsi="微软雅黑" w:cs="Times New Roman"/>
                <w:color w:val="000000" w:themeColor="text1"/>
                <w:sz w:val="18"/>
                <w:szCs w:val="18"/>
              </w:rPr>
            </w:pPr>
            <w:r w:rsidRPr="00706587">
              <w:rPr>
                <w:rFonts w:ascii="微软雅黑" w:eastAsia="微软雅黑" w:hAnsi="微软雅黑" w:hint="eastAsia"/>
                <w:color w:val="000000" w:themeColor="text1"/>
                <w:sz w:val="18"/>
                <w:szCs w:val="18"/>
              </w:rPr>
              <w:t>以合同条款的方式明确</w:t>
            </w:r>
          </w:p>
        </w:tc>
      </w:tr>
      <w:tr w:rsidR="00831C1F" w:rsidRPr="00706587" w:rsidTr="00BF4F02">
        <w:trPr>
          <w:trHeight w:val="450"/>
        </w:trPr>
        <w:tc>
          <w:tcPr>
            <w:tcW w:w="709" w:type="dxa"/>
            <w:vAlign w:val="center"/>
          </w:tcPr>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科研启动经费</w:t>
            </w:r>
          </w:p>
        </w:tc>
        <w:tc>
          <w:tcPr>
            <w:tcW w:w="1417" w:type="dxa"/>
            <w:vAlign w:val="center"/>
          </w:tcPr>
          <w:p w:rsidR="00831C1F"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1000万起</w:t>
            </w:r>
          </w:p>
        </w:tc>
        <w:tc>
          <w:tcPr>
            <w:tcW w:w="1984" w:type="dxa"/>
            <w:vAlign w:val="center"/>
          </w:tcPr>
          <w:p w:rsidR="00831C1F"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200万</w:t>
            </w:r>
          </w:p>
        </w:tc>
        <w:tc>
          <w:tcPr>
            <w:tcW w:w="1419" w:type="dxa"/>
            <w:vAlign w:val="center"/>
          </w:tcPr>
          <w:p w:rsidR="00831C1F"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60万元</w:t>
            </w:r>
          </w:p>
        </w:tc>
        <w:tc>
          <w:tcPr>
            <w:tcW w:w="2831" w:type="dxa"/>
            <w:vAlign w:val="center"/>
          </w:tcPr>
          <w:p w:rsidR="00B6352D" w:rsidRDefault="00B6352D" w:rsidP="00706587">
            <w:pPr>
              <w:spacing w:line="0" w:lineRule="atLeast"/>
              <w:jc w:val="center"/>
              <w:rPr>
                <w:rFonts w:ascii="微软雅黑" w:eastAsia="微软雅黑" w:hAnsi="微软雅黑" w:cs="宋体"/>
                <w:color w:val="000000" w:themeColor="text1"/>
                <w:kern w:val="0"/>
                <w:sz w:val="18"/>
                <w:szCs w:val="18"/>
              </w:rPr>
            </w:pPr>
          </w:p>
          <w:p w:rsidR="001266AE" w:rsidRPr="00706587" w:rsidRDefault="001266AE" w:rsidP="00706587">
            <w:pPr>
              <w:spacing w:line="0" w:lineRule="atLeast"/>
              <w:jc w:val="center"/>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5-10万元（根据申报科研课题的评审情况配备）</w:t>
            </w:r>
          </w:p>
          <w:p w:rsidR="00831C1F" w:rsidRPr="00706587" w:rsidRDefault="00831C1F"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p>
        </w:tc>
        <w:tc>
          <w:tcPr>
            <w:tcW w:w="1989" w:type="dxa"/>
            <w:vAlign w:val="center"/>
          </w:tcPr>
          <w:p w:rsidR="00B6352D" w:rsidRDefault="00B6352D" w:rsidP="00782A79">
            <w:pPr>
              <w:spacing w:line="0" w:lineRule="atLeast"/>
              <w:jc w:val="center"/>
              <w:rPr>
                <w:rFonts w:ascii="微软雅黑" w:eastAsia="微软雅黑" w:hAnsi="微软雅黑" w:cs="宋体"/>
                <w:color w:val="000000" w:themeColor="text1"/>
                <w:kern w:val="0"/>
                <w:sz w:val="18"/>
                <w:szCs w:val="18"/>
              </w:rPr>
            </w:pPr>
          </w:p>
          <w:p w:rsidR="001266AE" w:rsidRPr="00706587" w:rsidRDefault="001266AE" w:rsidP="00782A79">
            <w:pPr>
              <w:spacing w:line="0" w:lineRule="atLeast"/>
              <w:jc w:val="center"/>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30-100万元（根据合同拟定的工作目标及内容配备）</w:t>
            </w:r>
          </w:p>
          <w:p w:rsidR="00831C1F" w:rsidRPr="00706587" w:rsidRDefault="00831C1F"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p>
        </w:tc>
      </w:tr>
      <w:tr w:rsidR="001266AE" w:rsidRPr="00706587" w:rsidTr="00BF4F02">
        <w:trPr>
          <w:trHeight w:val="596"/>
        </w:trPr>
        <w:tc>
          <w:tcPr>
            <w:tcW w:w="709" w:type="dxa"/>
            <w:vMerge w:val="restart"/>
            <w:vAlign w:val="center"/>
          </w:tcPr>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住房待遇</w:t>
            </w:r>
          </w:p>
        </w:tc>
        <w:tc>
          <w:tcPr>
            <w:tcW w:w="1417" w:type="dxa"/>
            <w:vAlign w:val="center"/>
          </w:tcPr>
          <w:p w:rsidR="001266AE" w:rsidRPr="00706587" w:rsidRDefault="001266AE" w:rsidP="00706587">
            <w:pPr>
              <w:shd w:val="clear" w:color="auto" w:fill="FFFFFF"/>
              <w:spacing w:line="0" w:lineRule="atLeast"/>
              <w:jc w:val="center"/>
              <w:rPr>
                <w:rFonts w:ascii="微软雅黑" w:eastAsia="微软雅黑" w:hAnsi="微软雅黑" w:cs="宋体"/>
                <w:color w:val="000000" w:themeColor="text1"/>
                <w:kern w:val="0"/>
                <w:sz w:val="18"/>
                <w:szCs w:val="18"/>
              </w:rPr>
            </w:pPr>
            <w:r w:rsidRPr="00706587">
              <w:rPr>
                <w:rFonts w:ascii="微软雅黑" w:eastAsia="微软雅黑" w:hAnsi="微软雅黑" w:cs="宋体" w:hint="eastAsia"/>
                <w:color w:val="000000" w:themeColor="text1"/>
                <w:kern w:val="0"/>
                <w:sz w:val="18"/>
                <w:szCs w:val="18"/>
              </w:rPr>
              <w:t>180－200</w:t>
            </w:r>
          </w:p>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平米</w:t>
            </w:r>
          </w:p>
        </w:tc>
        <w:tc>
          <w:tcPr>
            <w:tcW w:w="1984" w:type="dxa"/>
            <w:vAlign w:val="center"/>
          </w:tcPr>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150－160平米</w:t>
            </w:r>
          </w:p>
        </w:tc>
        <w:tc>
          <w:tcPr>
            <w:tcW w:w="1419" w:type="dxa"/>
            <w:vAlign w:val="center"/>
          </w:tcPr>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120平米</w:t>
            </w:r>
          </w:p>
        </w:tc>
        <w:tc>
          <w:tcPr>
            <w:tcW w:w="2831" w:type="dxa"/>
            <w:vAlign w:val="center"/>
          </w:tcPr>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120平米</w:t>
            </w:r>
          </w:p>
        </w:tc>
        <w:tc>
          <w:tcPr>
            <w:tcW w:w="1989" w:type="dxa"/>
            <w:vMerge w:val="restart"/>
            <w:vAlign w:val="center"/>
          </w:tcPr>
          <w:p w:rsidR="001266AE" w:rsidRPr="00706587" w:rsidRDefault="00706587" w:rsidP="00782A79">
            <w:pPr>
              <w:spacing w:line="0" w:lineRule="atLeast"/>
              <w:jc w:val="center"/>
              <w:rPr>
                <w:rFonts w:ascii="微软雅黑" w:eastAsia="微软雅黑" w:hAnsi="微软雅黑" w:cs="宋体"/>
                <w:color w:val="000000" w:themeColor="text1"/>
                <w:kern w:val="0"/>
                <w:sz w:val="18"/>
                <w:szCs w:val="18"/>
              </w:rPr>
            </w:pPr>
            <w:r>
              <w:rPr>
                <w:rFonts w:ascii="微软雅黑" w:eastAsia="微软雅黑" w:hAnsi="微软雅黑" w:hint="eastAsia"/>
                <w:color w:val="000000" w:themeColor="text1"/>
                <w:sz w:val="18"/>
                <w:szCs w:val="18"/>
              </w:rPr>
              <w:t>在校工作期间</w:t>
            </w:r>
            <w:r w:rsidR="001266AE" w:rsidRPr="00706587">
              <w:rPr>
                <w:rFonts w:ascii="微软雅黑" w:eastAsia="微软雅黑" w:hAnsi="微软雅黑" w:hint="eastAsia"/>
                <w:color w:val="000000" w:themeColor="text1"/>
                <w:sz w:val="18"/>
                <w:szCs w:val="18"/>
              </w:rPr>
              <w:t>由学校提供住房一套（无产权）</w:t>
            </w:r>
          </w:p>
        </w:tc>
      </w:tr>
      <w:tr w:rsidR="001266AE" w:rsidRPr="00706587" w:rsidTr="00E87ECC">
        <w:trPr>
          <w:trHeight w:val="525"/>
        </w:trPr>
        <w:tc>
          <w:tcPr>
            <w:tcW w:w="709" w:type="dxa"/>
            <w:vMerge/>
            <w:vAlign w:val="center"/>
          </w:tcPr>
          <w:p w:rsidR="001266AE" w:rsidRPr="00706587" w:rsidRDefault="001266AE"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p>
        </w:tc>
        <w:tc>
          <w:tcPr>
            <w:tcW w:w="7651" w:type="dxa"/>
            <w:gridSpan w:val="4"/>
            <w:vAlign w:val="center"/>
          </w:tcPr>
          <w:p w:rsidR="001266AE" w:rsidRPr="00706587" w:rsidRDefault="00002FD1" w:rsidP="00A704D6">
            <w:pPr>
              <w:shd w:val="clear" w:color="auto" w:fill="FFFFFF"/>
              <w:spacing w:line="0" w:lineRule="atLeast"/>
              <w:rPr>
                <w:rFonts w:ascii="微软雅黑" w:eastAsia="微软雅黑" w:hAnsi="微软雅黑" w:cs="宋体"/>
                <w:color w:val="000000" w:themeColor="text1"/>
                <w:kern w:val="0"/>
                <w:sz w:val="18"/>
                <w:szCs w:val="18"/>
              </w:rPr>
            </w:pPr>
            <w:r w:rsidRPr="00002FD1">
              <w:rPr>
                <w:rFonts w:ascii="微软雅黑" w:eastAsia="微软雅黑" w:hAnsi="微软雅黑" w:cs="宋体" w:hint="eastAsia"/>
                <w:color w:val="FF0000"/>
                <w:kern w:val="0"/>
                <w:sz w:val="18"/>
                <w:szCs w:val="18"/>
              </w:rPr>
              <w:t>新蒲校区水木清华</w:t>
            </w:r>
            <w:r w:rsidR="00FF70A9">
              <w:rPr>
                <w:rFonts w:ascii="微软雅黑" w:eastAsia="微软雅黑" w:hAnsi="微软雅黑" w:cs="宋体" w:hint="eastAsia"/>
                <w:color w:val="FF0000"/>
                <w:kern w:val="0"/>
                <w:sz w:val="18"/>
                <w:szCs w:val="18"/>
              </w:rPr>
              <w:t>优质学区房，</w:t>
            </w:r>
            <w:r>
              <w:rPr>
                <w:rFonts w:ascii="微软雅黑" w:eastAsia="微软雅黑" w:hAnsi="微软雅黑" w:cs="宋体" w:hint="eastAsia"/>
                <w:color w:val="FF0000"/>
                <w:kern w:val="0"/>
                <w:sz w:val="18"/>
                <w:szCs w:val="18"/>
              </w:rPr>
              <w:t>环境清幽，</w:t>
            </w:r>
            <w:r w:rsidR="00FF70A9">
              <w:rPr>
                <w:rFonts w:ascii="微软雅黑" w:eastAsia="微软雅黑" w:hAnsi="微软雅黑" w:cs="宋体" w:hint="eastAsia"/>
                <w:color w:val="FF0000"/>
                <w:kern w:val="0"/>
                <w:sz w:val="18"/>
                <w:szCs w:val="18"/>
              </w:rPr>
              <w:t>紧邻学校，</w:t>
            </w:r>
            <w:r w:rsidRPr="00002FD1">
              <w:rPr>
                <w:rFonts w:ascii="微软雅黑" w:eastAsia="微软雅黑" w:hAnsi="微软雅黑" w:cs="宋体" w:hint="eastAsia"/>
                <w:color w:val="FF0000"/>
                <w:kern w:val="0"/>
                <w:sz w:val="18"/>
                <w:szCs w:val="18"/>
              </w:rPr>
              <w:t>持续增值中</w:t>
            </w:r>
            <w:r>
              <w:rPr>
                <w:rFonts w:ascii="微软雅黑" w:eastAsia="微软雅黑" w:hAnsi="微软雅黑" w:cs="宋体" w:hint="eastAsia"/>
                <w:color w:val="FF0000"/>
                <w:kern w:val="0"/>
                <w:sz w:val="18"/>
                <w:szCs w:val="18"/>
              </w:rPr>
              <w:t>（</w:t>
            </w:r>
            <w:r w:rsidRPr="00002FD1">
              <w:rPr>
                <w:rFonts w:ascii="微软雅黑" w:eastAsia="微软雅黑" w:hAnsi="微软雅黑" w:cs="宋体" w:hint="eastAsia"/>
                <w:color w:val="FF0000"/>
                <w:kern w:val="0"/>
                <w:sz w:val="18"/>
                <w:szCs w:val="18"/>
              </w:rPr>
              <w:t>时价不低于6000元/平</w:t>
            </w:r>
            <w:r>
              <w:rPr>
                <w:rFonts w:ascii="微软雅黑" w:eastAsia="微软雅黑" w:hAnsi="微软雅黑" w:cs="宋体" w:hint="eastAsia"/>
                <w:color w:val="FF0000"/>
                <w:kern w:val="0"/>
                <w:sz w:val="18"/>
                <w:szCs w:val="18"/>
              </w:rPr>
              <w:t>）</w:t>
            </w:r>
            <w:r w:rsidRPr="00002FD1">
              <w:rPr>
                <w:rFonts w:ascii="微软雅黑" w:eastAsia="微软雅黑" w:hAnsi="微软雅黑" w:cs="宋体" w:hint="eastAsia"/>
                <w:color w:val="FF0000"/>
                <w:kern w:val="0"/>
                <w:sz w:val="18"/>
                <w:szCs w:val="18"/>
              </w:rPr>
              <w:t>。</w:t>
            </w:r>
            <w:r w:rsidR="001266AE" w:rsidRPr="00706587">
              <w:rPr>
                <w:rFonts w:ascii="微软雅黑" w:eastAsia="微软雅黑" w:hAnsi="微软雅黑" w:cs="宋体" w:hint="eastAsia"/>
                <w:color w:val="000000" w:themeColor="text1"/>
                <w:kern w:val="0"/>
                <w:sz w:val="18"/>
                <w:szCs w:val="18"/>
              </w:rPr>
              <w:t>在校服务</w:t>
            </w:r>
            <w:r w:rsidR="00B6352D">
              <w:rPr>
                <w:rFonts w:ascii="微软雅黑" w:eastAsia="微软雅黑" w:hAnsi="微软雅黑" w:cs="宋体" w:hint="eastAsia"/>
                <w:color w:val="000000" w:themeColor="text1"/>
                <w:kern w:val="0"/>
                <w:sz w:val="18"/>
                <w:szCs w:val="18"/>
              </w:rPr>
              <w:t>期满</w:t>
            </w:r>
            <w:r w:rsidR="001266AE" w:rsidRPr="00706587">
              <w:rPr>
                <w:rFonts w:ascii="微软雅黑" w:eastAsia="微软雅黑" w:hAnsi="微软雅黑" w:cs="宋体" w:hint="eastAsia"/>
                <w:color w:val="000000" w:themeColor="text1"/>
                <w:kern w:val="0"/>
                <w:sz w:val="18"/>
                <w:szCs w:val="18"/>
              </w:rPr>
              <w:t>后赠送产权。如学校暂无房源，按1200元/人/月</w:t>
            </w:r>
            <w:r w:rsidR="001266AE" w:rsidRPr="00706587">
              <w:rPr>
                <w:rFonts w:ascii="微软雅黑" w:eastAsia="微软雅黑" w:hAnsi="微软雅黑" w:hint="eastAsia"/>
                <w:color w:val="000000" w:themeColor="text1"/>
                <w:sz w:val="18"/>
                <w:szCs w:val="18"/>
              </w:rPr>
              <w:t>发放租房补贴，至</w:t>
            </w:r>
            <w:r w:rsidR="00A704D6">
              <w:rPr>
                <w:rFonts w:ascii="微软雅黑" w:eastAsia="微软雅黑" w:hAnsi="微软雅黑" w:hint="eastAsia"/>
                <w:color w:val="000000" w:themeColor="text1"/>
                <w:sz w:val="18"/>
                <w:szCs w:val="18"/>
              </w:rPr>
              <w:t>试用期考核通过</w:t>
            </w:r>
            <w:r w:rsidR="001266AE" w:rsidRPr="00706587">
              <w:rPr>
                <w:rFonts w:ascii="微软雅黑" w:eastAsia="微软雅黑" w:hAnsi="微软雅黑" w:hint="eastAsia"/>
                <w:color w:val="000000" w:themeColor="text1"/>
                <w:sz w:val="18"/>
                <w:szCs w:val="18"/>
              </w:rPr>
              <w:t>后满一年终止。</w:t>
            </w:r>
          </w:p>
        </w:tc>
        <w:tc>
          <w:tcPr>
            <w:tcW w:w="1989" w:type="dxa"/>
            <w:vMerge/>
            <w:vAlign w:val="center"/>
          </w:tcPr>
          <w:p w:rsidR="001266AE" w:rsidRPr="00706587" w:rsidRDefault="001266AE"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p>
        </w:tc>
      </w:tr>
      <w:tr w:rsidR="00706587" w:rsidRPr="00706587" w:rsidTr="00706587">
        <w:trPr>
          <w:trHeight w:val="660"/>
        </w:trPr>
        <w:tc>
          <w:tcPr>
            <w:tcW w:w="709" w:type="dxa"/>
            <w:vAlign w:val="center"/>
          </w:tcPr>
          <w:p w:rsidR="00706587" w:rsidRPr="00706587" w:rsidRDefault="00706587"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配偶工作安排</w:t>
            </w:r>
          </w:p>
        </w:tc>
        <w:tc>
          <w:tcPr>
            <w:tcW w:w="7651" w:type="dxa"/>
            <w:gridSpan w:val="4"/>
            <w:vAlign w:val="center"/>
          </w:tcPr>
          <w:p w:rsidR="00706587" w:rsidRPr="00706587" w:rsidRDefault="00706587" w:rsidP="00B6352D">
            <w:pPr>
              <w:spacing w:line="0" w:lineRule="atLeast"/>
              <w:rPr>
                <w:rFonts w:ascii="微软雅黑" w:eastAsia="微软雅黑" w:hAnsi="微软雅黑" w:cs="仿宋_GB2312"/>
                <w:color w:val="000000" w:themeColor="text1"/>
                <w:sz w:val="18"/>
                <w:szCs w:val="18"/>
              </w:rPr>
            </w:pPr>
            <w:r w:rsidRPr="00706587">
              <w:rPr>
                <w:rFonts w:ascii="微软雅黑" w:eastAsia="微软雅黑" w:hAnsi="微软雅黑" w:hint="eastAsia"/>
                <w:color w:val="000000" w:themeColor="text1"/>
                <w:sz w:val="18"/>
                <w:szCs w:val="18"/>
              </w:rPr>
              <w:t>全职引进的高层次人才</w:t>
            </w:r>
            <w:r w:rsidRPr="00706587">
              <w:rPr>
                <w:rFonts w:ascii="微软雅黑" w:eastAsia="微软雅黑" w:hAnsi="微软雅黑" w:cs="宋体" w:hint="eastAsia"/>
                <w:color w:val="000000" w:themeColor="text1"/>
                <w:kern w:val="0"/>
                <w:sz w:val="18"/>
                <w:szCs w:val="18"/>
              </w:rPr>
              <w:t>配偶在非本市工作或无工作的，按</w:t>
            </w:r>
            <w:r w:rsidR="00B6352D">
              <w:rPr>
                <w:rFonts w:ascii="微软雅黑" w:eastAsia="微软雅黑" w:hAnsi="微软雅黑" w:cs="宋体" w:hint="eastAsia"/>
                <w:color w:val="000000" w:themeColor="text1"/>
                <w:kern w:val="0"/>
                <w:sz w:val="18"/>
                <w:szCs w:val="18"/>
              </w:rPr>
              <w:t>贵州省</w:t>
            </w:r>
            <w:r w:rsidRPr="00706587">
              <w:rPr>
                <w:rFonts w:ascii="微软雅黑" w:eastAsia="微软雅黑" w:hAnsi="微软雅黑" w:cs="宋体" w:hint="eastAsia"/>
                <w:color w:val="000000" w:themeColor="text1"/>
                <w:kern w:val="0"/>
                <w:sz w:val="18"/>
                <w:szCs w:val="18"/>
              </w:rPr>
              <w:t>及我校对博士配偶工作安置的现行政策，</w:t>
            </w:r>
            <w:r w:rsidR="00B6352D" w:rsidRPr="00706587">
              <w:rPr>
                <w:rFonts w:ascii="微软雅黑" w:eastAsia="微软雅黑" w:hAnsi="微软雅黑" w:cs="宋体" w:hint="eastAsia"/>
                <w:color w:val="000000" w:themeColor="text1"/>
                <w:kern w:val="0"/>
                <w:sz w:val="18"/>
                <w:szCs w:val="18"/>
              </w:rPr>
              <w:t>给予</w:t>
            </w:r>
            <w:r w:rsidRPr="00706587">
              <w:rPr>
                <w:rFonts w:ascii="微软雅黑" w:eastAsia="微软雅黑" w:hAnsi="微软雅黑" w:hint="eastAsia"/>
                <w:color w:val="000000" w:themeColor="text1"/>
                <w:sz w:val="18"/>
                <w:szCs w:val="18"/>
              </w:rPr>
              <w:t>全日制本科学历学士学位且不超过35周岁、全日制研究生学历硕士学位且不超过40周岁的</w:t>
            </w:r>
            <w:r w:rsidRPr="00706587">
              <w:rPr>
                <w:rFonts w:ascii="微软雅黑" w:eastAsia="微软雅黑" w:hAnsi="微软雅黑" w:cs="宋体" w:hint="eastAsia"/>
                <w:color w:val="000000" w:themeColor="text1"/>
                <w:kern w:val="0"/>
                <w:sz w:val="18"/>
                <w:szCs w:val="18"/>
              </w:rPr>
              <w:t>配偶一次入编机会。</w:t>
            </w:r>
            <w:r w:rsidR="00B6352D">
              <w:rPr>
                <w:rFonts w:ascii="微软雅黑" w:eastAsia="微软雅黑" w:hAnsi="微软雅黑" w:cs="宋体" w:hint="eastAsia"/>
                <w:color w:val="000000" w:themeColor="text1"/>
                <w:kern w:val="0"/>
                <w:sz w:val="18"/>
                <w:szCs w:val="18"/>
              </w:rPr>
              <w:t>对于</w:t>
            </w:r>
            <w:r w:rsidRPr="00706587">
              <w:rPr>
                <w:rFonts w:ascii="微软雅黑" w:eastAsia="微软雅黑" w:hAnsi="微软雅黑" w:cs="宋体" w:hint="eastAsia"/>
                <w:color w:val="000000" w:themeColor="text1"/>
                <w:kern w:val="0"/>
                <w:sz w:val="18"/>
                <w:szCs w:val="18"/>
              </w:rPr>
              <w:t>不符合</w:t>
            </w:r>
            <w:bookmarkStart w:id="0" w:name="_GoBack"/>
            <w:bookmarkEnd w:id="0"/>
            <w:r w:rsidRPr="00706587">
              <w:rPr>
                <w:rFonts w:ascii="微软雅黑" w:eastAsia="微软雅黑" w:hAnsi="微软雅黑" w:cs="宋体" w:hint="eastAsia"/>
                <w:color w:val="000000" w:themeColor="text1"/>
                <w:kern w:val="0"/>
                <w:sz w:val="18"/>
                <w:szCs w:val="18"/>
              </w:rPr>
              <w:t>要求的高层次人才家属，我校根据实际情况进行安排，纳入学校</w:t>
            </w:r>
            <w:r w:rsidRPr="00706587">
              <w:rPr>
                <w:rFonts w:ascii="微软雅黑" w:eastAsia="微软雅黑" w:hAnsi="微软雅黑" w:hint="eastAsia"/>
                <w:color w:val="000000" w:themeColor="text1"/>
                <w:sz w:val="18"/>
                <w:szCs w:val="18"/>
              </w:rPr>
              <w:t>合同制职工</w:t>
            </w:r>
            <w:r w:rsidRPr="00706587">
              <w:rPr>
                <w:rFonts w:ascii="微软雅黑" w:eastAsia="微软雅黑" w:hAnsi="微软雅黑" w:cs="宋体" w:hint="eastAsia"/>
                <w:color w:val="000000" w:themeColor="text1"/>
                <w:kern w:val="0"/>
                <w:sz w:val="18"/>
                <w:szCs w:val="18"/>
              </w:rPr>
              <w:t>进行管理。</w:t>
            </w:r>
          </w:p>
        </w:tc>
        <w:tc>
          <w:tcPr>
            <w:tcW w:w="1989" w:type="dxa"/>
            <w:vAlign w:val="center"/>
          </w:tcPr>
          <w:p w:rsidR="00706587" w:rsidRPr="00706587" w:rsidRDefault="00706587" w:rsidP="00782A79">
            <w:pPr>
              <w:spacing w:line="0" w:lineRule="atLeast"/>
              <w:jc w:val="center"/>
              <w:rPr>
                <w:rFonts w:ascii="微软雅黑" w:eastAsia="微软雅黑" w:hAnsi="微软雅黑" w:cs="仿宋_GB2312"/>
                <w:color w:val="000000" w:themeColor="text1"/>
                <w:sz w:val="18"/>
                <w:szCs w:val="18"/>
              </w:rPr>
            </w:pPr>
            <w:r>
              <w:rPr>
                <w:rFonts w:ascii="微软雅黑" w:eastAsia="微软雅黑" w:hAnsi="微软雅黑" w:cs="仿宋_GB2312" w:hint="eastAsia"/>
                <w:color w:val="000000" w:themeColor="text1"/>
                <w:sz w:val="18"/>
                <w:szCs w:val="18"/>
              </w:rPr>
              <w:t>临时聘用</w:t>
            </w:r>
          </w:p>
        </w:tc>
      </w:tr>
      <w:tr w:rsidR="00BF4F02" w:rsidRPr="00706587" w:rsidTr="00BF4F02">
        <w:trPr>
          <w:trHeight w:val="3765"/>
        </w:trPr>
        <w:tc>
          <w:tcPr>
            <w:tcW w:w="709" w:type="dxa"/>
            <w:vMerge w:val="restart"/>
            <w:vAlign w:val="center"/>
          </w:tcPr>
          <w:p w:rsidR="00BF4F02" w:rsidRPr="00706587" w:rsidRDefault="00BF4F02"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工资待遇及其他福利</w:t>
            </w:r>
          </w:p>
        </w:tc>
        <w:tc>
          <w:tcPr>
            <w:tcW w:w="4820" w:type="dxa"/>
            <w:gridSpan w:val="3"/>
            <w:vAlign w:val="center"/>
          </w:tcPr>
          <w:p w:rsidR="00BF4F02" w:rsidRPr="00706587" w:rsidRDefault="00BF4F02" w:rsidP="00BF4F02">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宋体" w:hint="eastAsia"/>
                <w:color w:val="000000" w:themeColor="text1"/>
                <w:kern w:val="0"/>
                <w:sz w:val="18"/>
                <w:szCs w:val="18"/>
              </w:rPr>
              <w:t>第一、二层次人才，工资面议</w:t>
            </w:r>
          </w:p>
        </w:tc>
        <w:tc>
          <w:tcPr>
            <w:tcW w:w="2831" w:type="dxa"/>
            <w:vAlign w:val="center"/>
          </w:tcPr>
          <w:p w:rsidR="00BF4F02" w:rsidRPr="00706587" w:rsidRDefault="00BF4F02" w:rsidP="00482D4F">
            <w:pPr>
              <w:spacing w:line="0" w:lineRule="atLeast"/>
              <w:jc w:val="left"/>
              <w:rPr>
                <w:rFonts w:ascii="微软雅黑" w:eastAsia="微软雅黑" w:hAnsi="微软雅黑" w:cs="宋体"/>
                <w:b/>
                <w:color w:val="000000" w:themeColor="text1"/>
                <w:kern w:val="0"/>
                <w:sz w:val="18"/>
                <w:szCs w:val="18"/>
              </w:rPr>
            </w:pPr>
            <w:r w:rsidRPr="00706587">
              <w:rPr>
                <w:rFonts w:ascii="微软雅黑" w:eastAsia="微软雅黑" w:hAnsi="微软雅黑" w:cs="宋体" w:hint="eastAsia"/>
                <w:color w:val="000000" w:themeColor="text1"/>
                <w:kern w:val="0"/>
                <w:sz w:val="18"/>
                <w:szCs w:val="18"/>
              </w:rPr>
              <w:t>第三、四层次人才中，未获得副高职称的，到岗即可直接享受副高职称（专业技术七级）工资待遇</w:t>
            </w:r>
            <w:r w:rsidR="00482D4F">
              <w:rPr>
                <w:rFonts w:ascii="微软雅黑" w:eastAsia="微软雅黑" w:hAnsi="微软雅黑" w:cs="宋体" w:hint="eastAsia"/>
                <w:color w:val="000000" w:themeColor="text1"/>
                <w:kern w:val="0"/>
                <w:sz w:val="18"/>
                <w:szCs w:val="18"/>
              </w:rPr>
              <w:t>，</w:t>
            </w:r>
            <w:r w:rsidRPr="00706587">
              <w:rPr>
                <w:rFonts w:ascii="微软雅黑" w:eastAsia="微软雅黑" w:hAnsi="微软雅黑" w:cs="宋体" w:hint="eastAsia"/>
                <w:color w:val="000000" w:themeColor="text1"/>
                <w:kern w:val="0"/>
                <w:sz w:val="18"/>
                <w:szCs w:val="18"/>
              </w:rPr>
              <w:t>但需在到校工作4年内取得副高专业技术职务任职资格。未在规定时间内取得副高任职资格的，改为享受专业技术十级待遇</w:t>
            </w:r>
            <w:r w:rsidRPr="00706587">
              <w:rPr>
                <w:rFonts w:ascii="微软雅黑" w:eastAsia="微软雅黑" w:hAnsi="微软雅黑" w:cs="宋体" w:hint="eastAsia"/>
                <w:b/>
                <w:color w:val="000000" w:themeColor="text1"/>
                <w:kern w:val="0"/>
                <w:sz w:val="18"/>
                <w:szCs w:val="18"/>
              </w:rPr>
              <w:t>；</w:t>
            </w:r>
            <w:r w:rsidR="000016D6">
              <w:rPr>
                <w:rFonts w:ascii="微软雅黑" w:eastAsia="微软雅黑" w:hAnsi="微软雅黑" w:cs="宋体" w:hint="eastAsia"/>
                <w:color w:val="000000" w:themeColor="text1"/>
                <w:kern w:val="0"/>
                <w:sz w:val="18"/>
                <w:szCs w:val="18"/>
              </w:rPr>
              <w:t xml:space="preserve">已获得副高职称的，可直接享受正高职称 </w:t>
            </w:r>
            <w:r w:rsidRPr="00706587">
              <w:rPr>
                <w:rFonts w:ascii="微软雅黑" w:eastAsia="微软雅黑" w:hAnsi="微软雅黑" w:cs="宋体" w:hint="eastAsia"/>
                <w:color w:val="000000" w:themeColor="text1"/>
                <w:kern w:val="0"/>
                <w:sz w:val="18"/>
                <w:szCs w:val="18"/>
              </w:rPr>
              <w:t>（专业技术四级）工资待遇，但需在到校工作4年内取得正高专业技术职务任职资格。未在规定时间内取得</w:t>
            </w:r>
            <w:r w:rsidR="00A16D65">
              <w:rPr>
                <w:rFonts w:ascii="微软雅黑" w:eastAsia="微软雅黑" w:hAnsi="微软雅黑" w:cs="宋体" w:hint="eastAsia"/>
                <w:color w:val="000000" w:themeColor="text1"/>
                <w:kern w:val="0"/>
                <w:sz w:val="18"/>
                <w:szCs w:val="18"/>
              </w:rPr>
              <w:t>正</w:t>
            </w:r>
            <w:r w:rsidRPr="00706587">
              <w:rPr>
                <w:rFonts w:ascii="微软雅黑" w:eastAsia="微软雅黑" w:hAnsi="微软雅黑" w:cs="宋体" w:hint="eastAsia"/>
                <w:color w:val="000000" w:themeColor="text1"/>
                <w:kern w:val="0"/>
                <w:sz w:val="18"/>
                <w:szCs w:val="18"/>
              </w:rPr>
              <w:t>高任职资格的，改为享受专业技术七级待遇</w:t>
            </w:r>
            <w:r w:rsidRPr="00706587">
              <w:rPr>
                <w:rFonts w:ascii="微软雅黑" w:eastAsia="微软雅黑" w:hAnsi="微软雅黑" w:cs="宋体" w:hint="eastAsia"/>
                <w:b/>
                <w:color w:val="000000" w:themeColor="text1"/>
                <w:kern w:val="0"/>
                <w:sz w:val="18"/>
                <w:szCs w:val="18"/>
              </w:rPr>
              <w:t>。</w:t>
            </w:r>
          </w:p>
        </w:tc>
        <w:tc>
          <w:tcPr>
            <w:tcW w:w="1989" w:type="dxa"/>
            <w:vMerge w:val="restart"/>
            <w:vAlign w:val="center"/>
          </w:tcPr>
          <w:p w:rsidR="00BF4F02" w:rsidRPr="00706587" w:rsidRDefault="00BF4F02"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工资执行年薪包干制</w:t>
            </w:r>
            <w:r w:rsidR="005D24E3">
              <w:rPr>
                <w:rFonts w:ascii="微软雅黑" w:eastAsia="微软雅黑" w:hAnsi="微软雅黑" w:cs="Lucida Sans Unicode" w:hint="eastAsia"/>
                <w:color w:val="000000" w:themeColor="text1"/>
                <w:kern w:val="0"/>
                <w:sz w:val="18"/>
                <w:szCs w:val="18"/>
              </w:rPr>
              <w:t>，</w:t>
            </w:r>
            <w:r w:rsidRPr="00706587">
              <w:rPr>
                <w:rFonts w:ascii="微软雅黑" w:eastAsia="微软雅黑" w:hAnsi="微软雅黑" w:cs="Lucida Sans Unicode" w:hint="eastAsia"/>
                <w:color w:val="000000" w:themeColor="text1"/>
                <w:kern w:val="0"/>
                <w:sz w:val="18"/>
                <w:szCs w:val="18"/>
              </w:rPr>
              <w:t>提供重疾及意外商业保险</w:t>
            </w:r>
          </w:p>
        </w:tc>
      </w:tr>
      <w:tr w:rsidR="00706587" w:rsidRPr="00706587" w:rsidTr="00706587">
        <w:trPr>
          <w:trHeight w:val="483"/>
        </w:trPr>
        <w:tc>
          <w:tcPr>
            <w:tcW w:w="709" w:type="dxa"/>
            <w:vMerge/>
            <w:vAlign w:val="center"/>
          </w:tcPr>
          <w:p w:rsidR="00706587" w:rsidRPr="00706587" w:rsidRDefault="00706587"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p>
        </w:tc>
        <w:tc>
          <w:tcPr>
            <w:tcW w:w="7651" w:type="dxa"/>
            <w:gridSpan w:val="4"/>
            <w:vAlign w:val="center"/>
          </w:tcPr>
          <w:p w:rsidR="00706587" w:rsidRPr="00706587" w:rsidRDefault="00790B01" w:rsidP="00482D4F">
            <w:pPr>
              <w:shd w:val="clear" w:color="auto" w:fill="FFFFFF"/>
              <w:spacing w:line="0" w:lineRule="atLeast"/>
              <w:rPr>
                <w:rFonts w:ascii="微软雅黑" w:eastAsia="微软雅黑" w:hAnsi="微软雅黑" w:cs="Lucida Sans Unicode"/>
                <w:color w:val="000000" w:themeColor="text1"/>
                <w:kern w:val="0"/>
                <w:sz w:val="18"/>
                <w:szCs w:val="18"/>
              </w:rPr>
            </w:pPr>
            <w:r>
              <w:rPr>
                <w:rFonts w:ascii="微软雅黑" w:eastAsia="微软雅黑" w:hAnsi="微软雅黑" w:cs="Lucida Sans Unicode" w:hint="eastAsia"/>
                <w:color w:val="000000" w:themeColor="text1"/>
                <w:kern w:val="0"/>
                <w:sz w:val="18"/>
                <w:szCs w:val="18"/>
              </w:rPr>
              <w:t>入编前</w:t>
            </w:r>
            <w:r w:rsidR="00706587" w:rsidRPr="00706587">
              <w:rPr>
                <w:rFonts w:ascii="微软雅黑" w:eastAsia="微软雅黑" w:hAnsi="微软雅黑" w:cs="Lucida Sans Unicode" w:hint="eastAsia"/>
                <w:color w:val="000000" w:themeColor="text1"/>
                <w:kern w:val="0"/>
                <w:sz w:val="18"/>
                <w:szCs w:val="18"/>
              </w:rPr>
              <w:t>提供五险。</w:t>
            </w:r>
            <w:r w:rsidR="00706587" w:rsidRPr="00706587">
              <w:rPr>
                <w:rFonts w:ascii="微软雅黑" w:eastAsia="微软雅黑" w:hAnsi="微软雅黑" w:cs="Lucida Sans Unicode"/>
                <w:color w:val="000000" w:themeColor="text1"/>
                <w:kern w:val="0"/>
                <w:sz w:val="18"/>
                <w:szCs w:val="18"/>
              </w:rPr>
              <w:t>入编后</w:t>
            </w:r>
            <w:r w:rsidR="00706587" w:rsidRPr="00706587">
              <w:rPr>
                <w:rFonts w:ascii="微软雅黑" w:eastAsia="微软雅黑" w:hAnsi="微软雅黑" w:cs="Lucida Sans Unicode" w:hint="eastAsia"/>
                <w:color w:val="000000" w:themeColor="text1"/>
                <w:kern w:val="0"/>
                <w:sz w:val="18"/>
                <w:szCs w:val="18"/>
              </w:rPr>
              <w:t>提供五险二金，</w:t>
            </w:r>
            <w:r w:rsidR="00706587" w:rsidRPr="00706587">
              <w:rPr>
                <w:rFonts w:ascii="微软雅黑" w:eastAsia="微软雅黑" w:hAnsi="微软雅黑" w:cs="Lucida Sans Unicode"/>
                <w:color w:val="000000" w:themeColor="text1"/>
                <w:kern w:val="0"/>
                <w:sz w:val="18"/>
                <w:szCs w:val="18"/>
              </w:rPr>
              <w:t>享受省政府发放津贴</w:t>
            </w:r>
            <w:r w:rsidR="00482D4F">
              <w:rPr>
                <w:rFonts w:ascii="微软雅黑" w:eastAsia="微软雅黑" w:hAnsi="微软雅黑" w:cs="Lucida Sans Unicode" w:hint="eastAsia"/>
                <w:color w:val="000000" w:themeColor="text1"/>
                <w:kern w:val="0"/>
                <w:sz w:val="18"/>
                <w:szCs w:val="18"/>
              </w:rPr>
              <w:t>。</w:t>
            </w:r>
            <w:r w:rsidR="00706587" w:rsidRPr="00482D4F">
              <w:rPr>
                <w:rFonts w:ascii="微软雅黑" w:eastAsia="微软雅黑" w:hAnsi="微软雅黑" w:cs="宋体" w:hint="eastAsia"/>
                <w:color w:val="FF0000"/>
                <w:kern w:val="0"/>
                <w:sz w:val="18"/>
                <w:szCs w:val="18"/>
              </w:rPr>
              <w:t>课时费</w:t>
            </w:r>
            <w:r w:rsidR="00482D4F" w:rsidRPr="00482D4F">
              <w:rPr>
                <w:rFonts w:ascii="微软雅黑" w:eastAsia="微软雅黑" w:hAnsi="微软雅黑" w:cs="宋体" w:hint="eastAsia"/>
                <w:color w:val="FF0000"/>
                <w:kern w:val="0"/>
                <w:sz w:val="18"/>
                <w:szCs w:val="18"/>
              </w:rPr>
              <w:t>、年终绩效、季度绩效、聘期考核绩效</w:t>
            </w:r>
            <w:r w:rsidR="00706587" w:rsidRPr="00482D4F">
              <w:rPr>
                <w:rFonts w:ascii="微软雅黑" w:eastAsia="微软雅黑" w:hAnsi="微软雅黑" w:cs="宋体" w:hint="eastAsia"/>
                <w:color w:val="FF0000"/>
                <w:kern w:val="0"/>
                <w:sz w:val="18"/>
                <w:szCs w:val="18"/>
              </w:rPr>
              <w:t>等</w:t>
            </w:r>
            <w:r w:rsidR="00482D4F">
              <w:rPr>
                <w:rFonts w:ascii="微软雅黑" w:eastAsia="微软雅黑" w:hAnsi="微软雅黑" w:cs="宋体" w:hint="eastAsia"/>
                <w:color w:val="FF0000"/>
                <w:kern w:val="0"/>
                <w:sz w:val="18"/>
                <w:szCs w:val="18"/>
              </w:rPr>
              <w:t xml:space="preserve"> </w:t>
            </w:r>
            <w:r w:rsidR="00706587" w:rsidRPr="00482D4F">
              <w:rPr>
                <w:rFonts w:ascii="微软雅黑" w:eastAsia="微软雅黑" w:hAnsi="微软雅黑" w:cs="宋体" w:hint="eastAsia"/>
                <w:color w:val="FF0000"/>
                <w:kern w:val="0"/>
                <w:sz w:val="18"/>
                <w:szCs w:val="18"/>
              </w:rPr>
              <w:t>另行结算。</w:t>
            </w:r>
          </w:p>
        </w:tc>
        <w:tc>
          <w:tcPr>
            <w:tcW w:w="1989" w:type="dxa"/>
            <w:vMerge/>
            <w:vAlign w:val="center"/>
          </w:tcPr>
          <w:p w:rsidR="00706587" w:rsidRPr="00706587" w:rsidRDefault="00706587"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p>
        </w:tc>
      </w:tr>
      <w:tr w:rsidR="00706587" w:rsidRPr="00706587" w:rsidTr="00706587">
        <w:trPr>
          <w:trHeight w:val="495"/>
        </w:trPr>
        <w:tc>
          <w:tcPr>
            <w:tcW w:w="709" w:type="dxa"/>
            <w:vAlign w:val="center"/>
          </w:tcPr>
          <w:p w:rsidR="00706587" w:rsidRPr="00706587" w:rsidRDefault="00706587"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cs="Lucida Sans Unicode" w:hint="eastAsia"/>
                <w:color w:val="000000" w:themeColor="text1"/>
                <w:kern w:val="0"/>
                <w:sz w:val="18"/>
                <w:szCs w:val="18"/>
              </w:rPr>
              <w:t>考核方式</w:t>
            </w:r>
          </w:p>
        </w:tc>
        <w:tc>
          <w:tcPr>
            <w:tcW w:w="7651" w:type="dxa"/>
            <w:gridSpan w:val="4"/>
            <w:vAlign w:val="center"/>
          </w:tcPr>
          <w:p w:rsidR="00706587" w:rsidRPr="00495B42" w:rsidRDefault="00706587" w:rsidP="00482D4F">
            <w:pPr>
              <w:shd w:val="clear" w:color="auto" w:fill="FFFFFF"/>
              <w:spacing w:line="0" w:lineRule="atLeast"/>
              <w:rPr>
                <w:rFonts w:ascii="微软雅黑" w:eastAsia="微软雅黑" w:hAnsi="微软雅黑" w:cs="Lucida Sans Unicode"/>
                <w:color w:val="000000" w:themeColor="text1"/>
                <w:kern w:val="0"/>
                <w:sz w:val="18"/>
                <w:szCs w:val="18"/>
              </w:rPr>
            </w:pPr>
            <w:r w:rsidRPr="00495B42">
              <w:rPr>
                <w:rFonts w:ascii="微软雅黑" w:eastAsia="微软雅黑" w:hAnsi="微软雅黑" w:cs="宋体" w:hint="eastAsia"/>
                <w:color w:val="000000" w:themeColor="text1"/>
                <w:kern w:val="0"/>
                <w:sz w:val="18"/>
                <w:szCs w:val="18"/>
              </w:rPr>
              <w:t>按照《遵义医学院高层次人才业绩考核标准》（遵医院办发〔2018〕33号）规定进行。</w:t>
            </w:r>
            <w:r w:rsidR="004B48DE">
              <w:rPr>
                <w:rFonts w:ascii="微软雅黑" w:eastAsia="微软雅黑" w:hAnsi="微软雅黑" w:cs="宋体" w:hint="eastAsia"/>
                <w:color w:val="000000" w:themeColor="text1"/>
                <w:kern w:val="0"/>
                <w:sz w:val="18"/>
                <w:szCs w:val="18"/>
              </w:rPr>
              <w:t>考核周期内</w:t>
            </w:r>
            <w:r w:rsidR="00782A79" w:rsidRPr="00495B42">
              <w:rPr>
                <w:rFonts w:ascii="微软雅黑" w:eastAsia="微软雅黑" w:hAnsi="微软雅黑" w:cs="宋体" w:hint="eastAsia"/>
                <w:color w:val="000000" w:themeColor="text1"/>
                <w:kern w:val="0"/>
                <w:sz w:val="18"/>
                <w:szCs w:val="18"/>
              </w:rPr>
              <w:t>获得“优秀”</w:t>
            </w:r>
            <w:r w:rsidR="004B48DE">
              <w:rPr>
                <w:rFonts w:ascii="微软雅黑" w:eastAsia="微软雅黑" w:hAnsi="微软雅黑" w:cs="宋体" w:hint="eastAsia"/>
                <w:color w:val="000000" w:themeColor="text1"/>
                <w:kern w:val="0"/>
                <w:sz w:val="18"/>
                <w:szCs w:val="18"/>
              </w:rPr>
              <w:t>等次</w:t>
            </w:r>
            <w:r w:rsidR="00782A79" w:rsidRPr="00495B42">
              <w:rPr>
                <w:rFonts w:ascii="微软雅黑" w:eastAsia="微软雅黑" w:hAnsi="微软雅黑" w:cs="宋体" w:hint="eastAsia"/>
                <w:color w:val="000000" w:themeColor="text1"/>
                <w:kern w:val="0"/>
                <w:sz w:val="18"/>
                <w:szCs w:val="18"/>
              </w:rPr>
              <w:t>可</w:t>
            </w:r>
            <w:r w:rsidR="00782A79" w:rsidRPr="004B48DE">
              <w:rPr>
                <w:rFonts w:ascii="微软雅黑" w:eastAsia="微软雅黑" w:hAnsi="微软雅黑" w:cs="宋体" w:hint="eastAsia"/>
                <w:color w:val="FF0000"/>
                <w:kern w:val="0"/>
                <w:sz w:val="18"/>
                <w:szCs w:val="18"/>
              </w:rPr>
              <w:t>额外奖励1万元</w:t>
            </w:r>
            <w:r w:rsidR="00782A79" w:rsidRPr="00495B42">
              <w:rPr>
                <w:rFonts w:ascii="微软雅黑" w:eastAsia="微软雅黑" w:hAnsi="微软雅黑" w:cs="宋体" w:hint="eastAsia"/>
                <w:color w:val="000000" w:themeColor="text1"/>
                <w:kern w:val="0"/>
                <w:sz w:val="18"/>
                <w:szCs w:val="18"/>
              </w:rPr>
              <w:t>。</w:t>
            </w:r>
          </w:p>
        </w:tc>
        <w:tc>
          <w:tcPr>
            <w:tcW w:w="1989" w:type="dxa"/>
            <w:vAlign w:val="center"/>
          </w:tcPr>
          <w:p w:rsidR="00706587" w:rsidRPr="00706587" w:rsidRDefault="00706587"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706587">
              <w:rPr>
                <w:rFonts w:ascii="微软雅黑" w:eastAsia="微软雅黑" w:hAnsi="微软雅黑" w:hint="eastAsia"/>
                <w:color w:val="000000" w:themeColor="text1"/>
                <w:sz w:val="18"/>
                <w:szCs w:val="18"/>
              </w:rPr>
              <w:t>以合同约定为准</w:t>
            </w:r>
          </w:p>
        </w:tc>
      </w:tr>
      <w:tr w:rsidR="00E87ECC" w:rsidRPr="00706587" w:rsidTr="0079203B">
        <w:trPr>
          <w:trHeight w:val="867"/>
        </w:trPr>
        <w:tc>
          <w:tcPr>
            <w:tcW w:w="709" w:type="dxa"/>
            <w:vAlign w:val="center"/>
          </w:tcPr>
          <w:p w:rsidR="00E87ECC" w:rsidRPr="00706587" w:rsidRDefault="00E87ECC" w:rsidP="00706587">
            <w:pPr>
              <w:shd w:val="clear" w:color="auto" w:fill="FFFFFF"/>
              <w:spacing w:line="0" w:lineRule="atLeast"/>
              <w:jc w:val="center"/>
              <w:rPr>
                <w:rFonts w:ascii="微软雅黑" w:eastAsia="微软雅黑" w:hAnsi="微软雅黑" w:cs="Lucida Sans Unicode"/>
                <w:color w:val="000000" w:themeColor="text1"/>
                <w:kern w:val="0"/>
                <w:sz w:val="18"/>
                <w:szCs w:val="18"/>
              </w:rPr>
            </w:pPr>
            <w:r>
              <w:rPr>
                <w:rFonts w:ascii="微软雅黑" w:eastAsia="微软雅黑" w:hAnsi="微软雅黑" w:cs="Lucida Sans Unicode" w:hint="eastAsia"/>
                <w:color w:val="000000" w:themeColor="text1"/>
                <w:kern w:val="0"/>
                <w:sz w:val="18"/>
                <w:szCs w:val="18"/>
              </w:rPr>
              <w:t>其他</w:t>
            </w:r>
          </w:p>
        </w:tc>
        <w:tc>
          <w:tcPr>
            <w:tcW w:w="7651" w:type="dxa"/>
            <w:gridSpan w:val="4"/>
            <w:vAlign w:val="center"/>
          </w:tcPr>
          <w:p w:rsidR="00E87ECC" w:rsidRPr="00E87ECC" w:rsidRDefault="00E87ECC" w:rsidP="00AE440B">
            <w:pPr>
              <w:shd w:val="clear" w:color="auto" w:fill="FFFFFF"/>
              <w:spacing w:line="0" w:lineRule="atLeast"/>
              <w:rPr>
                <w:rFonts w:ascii="微软雅黑" w:eastAsia="微软雅黑" w:hAnsi="微软雅黑" w:cs="Lucida Sans Unicode"/>
                <w:color w:val="FF0000"/>
                <w:kern w:val="0"/>
                <w:sz w:val="18"/>
                <w:szCs w:val="18"/>
              </w:rPr>
            </w:pPr>
            <w:r w:rsidRPr="00E87ECC">
              <w:rPr>
                <w:rFonts w:ascii="微软雅黑" w:eastAsia="微软雅黑" w:hAnsi="微软雅黑" w:hint="eastAsia"/>
                <w:color w:val="FF0000"/>
                <w:sz w:val="18"/>
                <w:szCs w:val="18"/>
              </w:rPr>
              <w:t>对于本硕博阶段为基础医学或临床医学相关专业</w:t>
            </w:r>
            <w:r w:rsidR="00AE440B">
              <w:rPr>
                <w:rFonts w:ascii="微软雅黑" w:eastAsia="微软雅黑" w:hAnsi="微软雅黑" w:hint="eastAsia"/>
                <w:color w:val="FF0000"/>
                <w:sz w:val="18"/>
                <w:szCs w:val="18"/>
              </w:rPr>
              <w:t>、</w:t>
            </w:r>
            <w:r w:rsidRPr="00E87ECC">
              <w:rPr>
                <w:rFonts w:ascii="微软雅黑" w:eastAsia="微软雅黑" w:hAnsi="微软雅黑" w:hint="eastAsia"/>
                <w:color w:val="FF0000"/>
                <w:sz w:val="18"/>
                <w:szCs w:val="18"/>
              </w:rPr>
              <w:t>本硕博阶段均为临床医学相关专业的高层次人才，全职引进来校从事基础医学教学科研工作的，经业绩考核合格后，分别额外奖励5万元及10万元（具体专业以教育部普通高等学校本科、研究生专业目录/代码册为准）</w:t>
            </w:r>
            <w:r>
              <w:rPr>
                <w:rFonts w:ascii="微软雅黑" w:eastAsia="微软雅黑" w:hAnsi="微软雅黑" w:hint="eastAsia"/>
                <w:color w:val="FF0000"/>
                <w:sz w:val="18"/>
                <w:szCs w:val="18"/>
              </w:rPr>
              <w:t xml:space="preserve"> </w:t>
            </w:r>
            <w:r w:rsidRPr="00E87ECC">
              <w:rPr>
                <w:rFonts w:ascii="微软雅黑" w:eastAsia="微软雅黑" w:hAnsi="微软雅黑" w:hint="eastAsia"/>
                <w:color w:val="FF0000"/>
                <w:sz w:val="18"/>
                <w:szCs w:val="18"/>
              </w:rPr>
              <w:t>。</w:t>
            </w:r>
          </w:p>
        </w:tc>
        <w:tc>
          <w:tcPr>
            <w:tcW w:w="1989" w:type="dxa"/>
            <w:vAlign w:val="center"/>
          </w:tcPr>
          <w:p w:rsidR="00E87ECC" w:rsidRPr="00E87ECC" w:rsidRDefault="00E87ECC" w:rsidP="00782A79">
            <w:pPr>
              <w:shd w:val="clear" w:color="auto" w:fill="FFFFFF"/>
              <w:spacing w:line="0" w:lineRule="atLeast"/>
              <w:jc w:val="center"/>
              <w:rPr>
                <w:rFonts w:ascii="微软雅黑" w:eastAsia="微软雅黑" w:hAnsi="微软雅黑" w:cs="Lucida Sans Unicode"/>
                <w:color w:val="000000" w:themeColor="text1"/>
                <w:kern w:val="0"/>
                <w:sz w:val="18"/>
                <w:szCs w:val="18"/>
              </w:rPr>
            </w:pPr>
            <w:r w:rsidRPr="00E87ECC">
              <w:rPr>
                <w:rFonts w:ascii="微软雅黑" w:eastAsia="微软雅黑" w:hAnsi="微软雅黑" w:cs="Lucida Sans Unicode" w:hint="eastAsia"/>
                <w:color w:val="000000" w:themeColor="text1"/>
                <w:kern w:val="0"/>
                <w:sz w:val="18"/>
                <w:szCs w:val="18"/>
              </w:rPr>
              <w:t>续聘须报</w:t>
            </w:r>
            <w:r w:rsidRPr="00E87ECC">
              <w:rPr>
                <w:rFonts w:ascii="微软雅黑" w:eastAsia="微软雅黑" w:hAnsi="微软雅黑" w:cs="宋体" w:hint="eastAsia"/>
                <w:color w:val="000000" w:themeColor="text1"/>
                <w:kern w:val="0"/>
                <w:sz w:val="18"/>
                <w:szCs w:val="18"/>
              </w:rPr>
              <w:t>学校人才工作领导小组审核</w:t>
            </w:r>
          </w:p>
        </w:tc>
      </w:tr>
    </w:tbl>
    <w:p w:rsidR="000B3D38" w:rsidRDefault="000B3D38">
      <w:pPr>
        <w:spacing w:line="0" w:lineRule="atLeast"/>
        <w:ind w:left="765"/>
        <w:jc w:val="left"/>
        <w:rPr>
          <w:rFonts w:ascii="宋体" w:cs="Times New Roman"/>
          <w:color w:val="000000"/>
        </w:rPr>
      </w:pPr>
    </w:p>
    <w:sectPr w:rsidR="000B3D38" w:rsidSect="00C361FF">
      <w:headerReference w:type="default" r:id="rId8"/>
      <w:pgSz w:w="11906" w:h="16838"/>
      <w:pgMar w:top="426" w:right="1466" w:bottom="28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D0" w:rsidRDefault="00E061D0" w:rsidP="000B3D38">
      <w:r>
        <w:separator/>
      </w:r>
    </w:p>
  </w:endnote>
  <w:endnote w:type="continuationSeparator" w:id="0">
    <w:p w:rsidR="00E061D0" w:rsidRDefault="00E061D0" w:rsidP="000B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D0" w:rsidRDefault="00E061D0" w:rsidP="000B3D38">
      <w:r>
        <w:separator/>
      </w:r>
    </w:p>
  </w:footnote>
  <w:footnote w:type="continuationSeparator" w:id="0">
    <w:p w:rsidR="00E061D0" w:rsidRDefault="00E061D0" w:rsidP="000B3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38" w:rsidRDefault="000B3D38">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D7F"/>
    <w:multiLevelType w:val="hybridMultilevel"/>
    <w:tmpl w:val="2DCAEAAC"/>
    <w:lvl w:ilvl="0" w:tplc="B30C7A0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D38"/>
    <w:rsid w:val="000016D6"/>
    <w:rsid w:val="00002FD1"/>
    <w:rsid w:val="000049E4"/>
    <w:rsid w:val="00051B33"/>
    <w:rsid w:val="000A6B38"/>
    <w:rsid w:val="000B3D38"/>
    <w:rsid w:val="000B70EC"/>
    <w:rsid w:val="000C6B3C"/>
    <w:rsid w:val="00112E4E"/>
    <w:rsid w:val="001266AE"/>
    <w:rsid w:val="00155797"/>
    <w:rsid w:val="00190C61"/>
    <w:rsid w:val="00201650"/>
    <w:rsid w:val="00214E84"/>
    <w:rsid w:val="00250170"/>
    <w:rsid w:val="002B1DBF"/>
    <w:rsid w:val="00340716"/>
    <w:rsid w:val="003951EB"/>
    <w:rsid w:val="0044550D"/>
    <w:rsid w:val="00474BF8"/>
    <w:rsid w:val="00482D4F"/>
    <w:rsid w:val="00495B42"/>
    <w:rsid w:val="0049749E"/>
    <w:rsid w:val="004A0DCF"/>
    <w:rsid w:val="004B48DE"/>
    <w:rsid w:val="004C070C"/>
    <w:rsid w:val="004C0FAC"/>
    <w:rsid w:val="004D04C1"/>
    <w:rsid w:val="00521323"/>
    <w:rsid w:val="00525D4E"/>
    <w:rsid w:val="005346C6"/>
    <w:rsid w:val="0054790E"/>
    <w:rsid w:val="00550EC4"/>
    <w:rsid w:val="00594788"/>
    <w:rsid w:val="005A5DD3"/>
    <w:rsid w:val="005D24E3"/>
    <w:rsid w:val="005F1335"/>
    <w:rsid w:val="005F212D"/>
    <w:rsid w:val="006160EE"/>
    <w:rsid w:val="00674551"/>
    <w:rsid w:val="006D1208"/>
    <w:rsid w:val="006F70F1"/>
    <w:rsid w:val="0070542D"/>
    <w:rsid w:val="00706587"/>
    <w:rsid w:val="00782A79"/>
    <w:rsid w:val="00790B01"/>
    <w:rsid w:val="007F0A05"/>
    <w:rsid w:val="007F0F05"/>
    <w:rsid w:val="007F6F55"/>
    <w:rsid w:val="00807964"/>
    <w:rsid w:val="008079E9"/>
    <w:rsid w:val="00816C8A"/>
    <w:rsid w:val="00831C1F"/>
    <w:rsid w:val="008516AF"/>
    <w:rsid w:val="00875DA3"/>
    <w:rsid w:val="00882D04"/>
    <w:rsid w:val="00890971"/>
    <w:rsid w:val="008D5183"/>
    <w:rsid w:val="008E00DD"/>
    <w:rsid w:val="009512C8"/>
    <w:rsid w:val="00A16D65"/>
    <w:rsid w:val="00A250C5"/>
    <w:rsid w:val="00A261F4"/>
    <w:rsid w:val="00A27135"/>
    <w:rsid w:val="00A704D6"/>
    <w:rsid w:val="00AB4EE1"/>
    <w:rsid w:val="00AE440B"/>
    <w:rsid w:val="00B4277E"/>
    <w:rsid w:val="00B6352D"/>
    <w:rsid w:val="00BD7049"/>
    <w:rsid w:val="00BF4F02"/>
    <w:rsid w:val="00C1082F"/>
    <w:rsid w:val="00C15180"/>
    <w:rsid w:val="00C241F7"/>
    <w:rsid w:val="00C361FF"/>
    <w:rsid w:val="00CF7EC2"/>
    <w:rsid w:val="00D51601"/>
    <w:rsid w:val="00D72872"/>
    <w:rsid w:val="00D8035D"/>
    <w:rsid w:val="00DA55C2"/>
    <w:rsid w:val="00DF5D8B"/>
    <w:rsid w:val="00E061D0"/>
    <w:rsid w:val="00E63728"/>
    <w:rsid w:val="00E81CE4"/>
    <w:rsid w:val="00E87ECC"/>
    <w:rsid w:val="00EA091E"/>
    <w:rsid w:val="00EA4CAA"/>
    <w:rsid w:val="00EE56E5"/>
    <w:rsid w:val="00EF1D1F"/>
    <w:rsid w:val="00F257CC"/>
    <w:rsid w:val="00F31654"/>
    <w:rsid w:val="00F67547"/>
    <w:rsid w:val="00FA16C8"/>
    <w:rsid w:val="00FB25F6"/>
    <w:rsid w:val="00FD6A3C"/>
    <w:rsid w:val="00FE12AD"/>
    <w:rsid w:val="00FF7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3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3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3D38"/>
    <w:rPr>
      <w:rFonts w:ascii="Calibri" w:eastAsia="宋体" w:hAnsi="Calibri" w:cs="Calibri"/>
      <w:kern w:val="2"/>
      <w:sz w:val="18"/>
      <w:szCs w:val="18"/>
      <w:lang w:val="en-US" w:eastAsia="zh-CN" w:bidi="ar-SA"/>
    </w:rPr>
  </w:style>
  <w:style w:type="paragraph" w:styleId="a4">
    <w:name w:val="footer"/>
    <w:basedOn w:val="a"/>
    <w:link w:val="Char0"/>
    <w:rsid w:val="000B3D38"/>
    <w:pPr>
      <w:tabs>
        <w:tab w:val="center" w:pos="4153"/>
        <w:tab w:val="right" w:pos="8306"/>
      </w:tabs>
      <w:snapToGrid w:val="0"/>
      <w:jc w:val="left"/>
    </w:pPr>
    <w:rPr>
      <w:sz w:val="18"/>
      <w:szCs w:val="18"/>
    </w:rPr>
  </w:style>
  <w:style w:type="character" w:customStyle="1" w:styleId="Char0">
    <w:name w:val="页脚 Char"/>
    <w:basedOn w:val="a0"/>
    <w:link w:val="a4"/>
    <w:rsid w:val="000B3D38"/>
    <w:rPr>
      <w:rFonts w:ascii="Calibri" w:eastAsia="宋体" w:hAnsi="Calibri" w:cs="Calibri"/>
      <w:kern w:val="2"/>
      <w:sz w:val="18"/>
      <w:szCs w:val="18"/>
      <w:lang w:val="en-US" w:eastAsia="zh-CN" w:bidi="ar-SA"/>
    </w:rPr>
  </w:style>
  <w:style w:type="paragraph" w:styleId="a5">
    <w:name w:val="Plain Text"/>
    <w:basedOn w:val="a"/>
    <w:rsid w:val="000B3D38"/>
    <w:rPr>
      <w:rFonts w:ascii="宋体" w:hAnsi="Courier New" w:cs="Courier New"/>
    </w:rPr>
  </w:style>
  <w:style w:type="paragraph" w:styleId="a6">
    <w:name w:val="Normal (Web)"/>
    <w:basedOn w:val="a"/>
    <w:uiPriority w:val="99"/>
    <w:semiHidden/>
    <w:unhideWhenUsed/>
    <w:rsid w:val="004A0DCF"/>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unhideWhenUsed/>
    <w:rsid w:val="00190C61"/>
    <w:rPr>
      <w:sz w:val="21"/>
      <w:szCs w:val="21"/>
    </w:rPr>
  </w:style>
  <w:style w:type="character" w:styleId="a8">
    <w:name w:val="Strong"/>
    <w:basedOn w:val="a0"/>
    <w:uiPriority w:val="22"/>
    <w:qFormat/>
    <w:rsid w:val="004C070C"/>
    <w:rPr>
      <w:b/>
      <w:bCs/>
    </w:rPr>
  </w:style>
  <w:style w:type="character" w:customStyle="1" w:styleId="fontstyle01">
    <w:name w:val="fontstyle01"/>
    <w:basedOn w:val="a0"/>
    <w:rsid w:val="005F1335"/>
    <w:rPr>
      <w:rFonts w:ascii="FangSong" w:hAnsi="FangSong" w:hint="default"/>
      <w:b w:val="0"/>
      <w:bCs w:val="0"/>
      <w:i w:val="0"/>
      <w:iCs w:val="0"/>
      <w:color w:val="000000"/>
      <w:sz w:val="32"/>
      <w:szCs w:val="32"/>
    </w:rPr>
  </w:style>
  <w:style w:type="paragraph" w:customStyle="1" w:styleId="vsbcontentend">
    <w:name w:val="vsbcontent_end"/>
    <w:basedOn w:val="a"/>
    <w:rsid w:val="00C361FF"/>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4974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313315">
      <w:bodyDiv w:val="1"/>
      <w:marLeft w:val="0"/>
      <w:marRight w:val="0"/>
      <w:marTop w:val="0"/>
      <w:marBottom w:val="0"/>
      <w:divBdr>
        <w:top w:val="none" w:sz="0" w:space="0" w:color="auto"/>
        <w:left w:val="none" w:sz="0" w:space="0" w:color="auto"/>
        <w:bottom w:val="none" w:sz="0" w:space="0" w:color="auto"/>
        <w:right w:val="none" w:sz="0" w:space="0" w:color="auto"/>
      </w:divBdr>
    </w:div>
    <w:div w:id="2048484079">
      <w:bodyDiv w:val="1"/>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single" w:sz="6" w:space="30" w:color="9B2421"/>
            <w:left w:val="none" w:sz="0" w:space="0" w:color="auto"/>
            <w:bottom w:val="none" w:sz="0" w:space="0" w:color="auto"/>
            <w:right w:val="none" w:sz="0" w:space="0" w:color="auto"/>
          </w:divBdr>
          <w:divsChild>
            <w:div w:id="1863548858">
              <w:marLeft w:val="0"/>
              <w:marRight w:val="0"/>
              <w:marTop w:val="0"/>
              <w:marBottom w:val="0"/>
              <w:divBdr>
                <w:top w:val="none" w:sz="0" w:space="0" w:color="auto"/>
                <w:left w:val="none" w:sz="0" w:space="0" w:color="auto"/>
                <w:bottom w:val="none" w:sz="0" w:space="0" w:color="auto"/>
                <w:right w:val="none" w:sz="0" w:space="0" w:color="auto"/>
              </w:divBdr>
              <w:divsChild>
                <w:div w:id="2112160000">
                  <w:marLeft w:val="0"/>
                  <w:marRight w:val="0"/>
                  <w:marTop w:val="0"/>
                  <w:marBottom w:val="0"/>
                  <w:divBdr>
                    <w:top w:val="none" w:sz="0" w:space="0" w:color="auto"/>
                    <w:left w:val="none" w:sz="0" w:space="0" w:color="auto"/>
                    <w:bottom w:val="none" w:sz="0" w:space="0" w:color="auto"/>
                    <w:right w:val="none" w:sz="0" w:space="0" w:color="auto"/>
                  </w:divBdr>
                  <w:divsChild>
                    <w:div w:id="17701516">
                      <w:marLeft w:val="0"/>
                      <w:marRight w:val="0"/>
                      <w:marTop w:val="0"/>
                      <w:marBottom w:val="0"/>
                      <w:divBdr>
                        <w:top w:val="none" w:sz="0" w:space="0" w:color="auto"/>
                        <w:left w:val="none" w:sz="0" w:space="0" w:color="auto"/>
                        <w:bottom w:val="none" w:sz="0" w:space="0" w:color="auto"/>
                        <w:right w:val="none" w:sz="0" w:space="0" w:color="auto"/>
                      </w:divBdr>
                      <w:divsChild>
                        <w:div w:id="637304067">
                          <w:marLeft w:val="0"/>
                          <w:marRight w:val="0"/>
                          <w:marTop w:val="450"/>
                          <w:marBottom w:val="0"/>
                          <w:divBdr>
                            <w:top w:val="none" w:sz="0" w:space="0" w:color="auto"/>
                            <w:left w:val="none" w:sz="0" w:space="0" w:color="auto"/>
                            <w:bottom w:val="none" w:sz="0" w:space="0" w:color="auto"/>
                            <w:right w:val="none" w:sz="0" w:space="0" w:color="auto"/>
                          </w:divBdr>
                          <w:divsChild>
                            <w:div w:id="1475178835">
                              <w:marLeft w:val="0"/>
                              <w:marRight w:val="0"/>
                              <w:marTop w:val="0"/>
                              <w:marBottom w:val="0"/>
                              <w:divBdr>
                                <w:top w:val="none" w:sz="0" w:space="0" w:color="auto"/>
                                <w:left w:val="none" w:sz="0" w:space="0" w:color="auto"/>
                                <w:bottom w:val="none" w:sz="0" w:space="0" w:color="auto"/>
                                <w:right w:val="none" w:sz="0" w:space="0" w:color="auto"/>
                              </w:divBdr>
                              <w:divsChild>
                                <w:div w:id="1079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haopin.100zp.com/html/zyyx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遵义医学院诚聘高层次人才</dc:title>
  <dc:creator>User</dc:creator>
  <cp:lastModifiedBy>Administrator</cp:lastModifiedBy>
  <cp:revision>49</cp:revision>
  <dcterms:created xsi:type="dcterms:W3CDTF">2018-03-02T04:12:00Z</dcterms:created>
  <dcterms:modified xsi:type="dcterms:W3CDTF">2019-07-16T08:07:00Z</dcterms:modified>
</cp:coreProperties>
</file>